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7F7" w:rsidRPr="00EE4A83" w:rsidRDefault="004B7BE1" w:rsidP="00BE2B44">
      <w:pPr>
        <w:spacing w:after="0" w:line="240" w:lineRule="auto"/>
        <w:jc w:val="center"/>
        <w:rPr>
          <w:rFonts w:ascii="Times New Roman" w:eastAsia="黑体" w:hAnsi="Times New Roman" w:cs="Times New Roman"/>
          <w:b/>
          <w:sz w:val="32"/>
          <w:szCs w:val="32"/>
        </w:rPr>
      </w:pPr>
      <w:r w:rsidRPr="00EE4A83">
        <w:rPr>
          <w:rFonts w:ascii="Times New Roman" w:eastAsia="黑体" w:hAnsi="Times New Roman" w:cs="Times New Roman"/>
          <w:b/>
          <w:color w:val="000000" w:themeColor="text1"/>
          <w:sz w:val="32"/>
          <w:szCs w:val="32"/>
          <w:lang w:bidi="ar"/>
        </w:rPr>
        <w:t>国家科学技术奖</w:t>
      </w:r>
      <w:r w:rsidR="0055115B">
        <w:rPr>
          <w:rFonts w:ascii="Times New Roman" w:eastAsia="黑体" w:hAnsi="Times New Roman" w:cs="Times New Roman" w:hint="eastAsia"/>
          <w:b/>
          <w:color w:val="000000" w:themeColor="text1"/>
          <w:sz w:val="32"/>
          <w:szCs w:val="32"/>
          <w:lang w:bidi="ar"/>
        </w:rPr>
        <w:t>提名</w:t>
      </w:r>
      <w:r w:rsidRPr="00EE4A83">
        <w:rPr>
          <w:rFonts w:ascii="Times New Roman" w:eastAsia="黑体" w:hAnsi="Times New Roman" w:cs="Times New Roman"/>
          <w:b/>
          <w:color w:val="000000" w:themeColor="text1"/>
          <w:sz w:val="32"/>
          <w:szCs w:val="32"/>
          <w:lang w:bidi="ar"/>
        </w:rPr>
        <w:t>公示</w:t>
      </w:r>
      <w:r w:rsidR="0055115B">
        <w:rPr>
          <w:rFonts w:ascii="Times New Roman" w:eastAsia="黑体" w:hAnsi="Times New Roman" w:cs="Times New Roman" w:hint="eastAsia"/>
          <w:b/>
          <w:color w:val="000000" w:themeColor="text1"/>
          <w:sz w:val="32"/>
          <w:szCs w:val="32"/>
          <w:lang w:bidi="ar"/>
        </w:rPr>
        <w:t>（</w:t>
      </w:r>
      <w:r w:rsidR="0055115B" w:rsidRPr="00EE4A83">
        <w:rPr>
          <w:rFonts w:ascii="Times New Roman" w:eastAsia="黑体" w:hAnsi="Times New Roman" w:cs="Times New Roman"/>
          <w:b/>
          <w:color w:val="000000" w:themeColor="text1"/>
          <w:sz w:val="32"/>
          <w:szCs w:val="32"/>
          <w:lang w:bidi="ar"/>
        </w:rPr>
        <w:t>2020</w:t>
      </w:r>
      <w:r w:rsidR="0055115B" w:rsidRPr="00EE4A83">
        <w:rPr>
          <w:rFonts w:ascii="Times New Roman" w:eastAsia="黑体" w:hAnsi="Times New Roman" w:cs="Times New Roman"/>
          <w:b/>
          <w:color w:val="000000" w:themeColor="text1"/>
          <w:sz w:val="32"/>
          <w:szCs w:val="32"/>
          <w:lang w:bidi="ar"/>
        </w:rPr>
        <w:t>年</w:t>
      </w:r>
      <w:r w:rsidR="0055115B">
        <w:rPr>
          <w:rFonts w:ascii="Times New Roman" w:eastAsia="黑体" w:hAnsi="Times New Roman" w:cs="Times New Roman" w:hint="eastAsia"/>
          <w:b/>
          <w:color w:val="000000" w:themeColor="text1"/>
          <w:sz w:val="32"/>
          <w:szCs w:val="32"/>
          <w:lang w:bidi="ar"/>
        </w:rPr>
        <w:t>度）</w:t>
      </w:r>
    </w:p>
    <w:tbl>
      <w:tblPr>
        <w:tblW w:w="511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67"/>
        <w:gridCol w:w="419"/>
        <w:gridCol w:w="1276"/>
        <w:gridCol w:w="857"/>
        <w:gridCol w:w="1133"/>
        <w:gridCol w:w="140"/>
        <w:gridCol w:w="994"/>
        <w:gridCol w:w="283"/>
        <w:gridCol w:w="1767"/>
        <w:gridCol w:w="1776"/>
        <w:gridCol w:w="425"/>
        <w:gridCol w:w="1276"/>
        <w:gridCol w:w="994"/>
        <w:gridCol w:w="1002"/>
        <w:gridCol w:w="1264"/>
      </w:tblGrid>
      <w:tr w:rsidR="0055115B" w:rsidRPr="00E6592C" w:rsidTr="0055115B">
        <w:trPr>
          <w:jc w:val="center"/>
        </w:trPr>
        <w:tc>
          <w:tcPr>
            <w:tcW w:w="567" w:type="pct"/>
            <w:gridSpan w:val="2"/>
            <w:vAlign w:val="center"/>
          </w:tcPr>
          <w:p w:rsidR="00C84977" w:rsidRPr="002F06BB" w:rsidRDefault="00C84977" w:rsidP="007B164A">
            <w:pPr>
              <w:spacing w:after="0" w:line="400" w:lineRule="exact"/>
              <w:jc w:val="center"/>
              <w:rPr>
                <w:rFonts w:ascii="Times New Roman" w:eastAsia="黑体" w:hAnsi="Times New Roman" w:cs="Times New Roman"/>
                <w:color w:val="000000" w:themeColor="text1"/>
                <w:sz w:val="28"/>
                <w:szCs w:val="28"/>
              </w:rPr>
            </w:pPr>
            <w:r w:rsidRPr="002F06BB">
              <w:rPr>
                <w:rFonts w:ascii="Times New Roman" w:eastAsia="黑体" w:hAnsi="Times New Roman" w:cs="Times New Roman" w:hint="eastAsia"/>
                <w:color w:val="000000" w:themeColor="text1"/>
                <w:sz w:val="28"/>
                <w:szCs w:val="28"/>
              </w:rPr>
              <w:t>类别</w:t>
            </w:r>
          </w:p>
        </w:tc>
        <w:tc>
          <w:tcPr>
            <w:tcW w:w="429" w:type="pct"/>
          </w:tcPr>
          <w:p w:rsidR="00C84977" w:rsidRPr="00B6155A" w:rsidRDefault="00C84977" w:rsidP="007B164A">
            <w:pPr>
              <w:spacing w:after="0" w:line="400" w:lineRule="exact"/>
              <w:jc w:val="center"/>
              <w:rPr>
                <w:rFonts w:ascii="Times New Roman" w:eastAsia="黑体" w:hAnsi="Times New Roman" w:cs="Times New Roman"/>
                <w:color w:val="000000" w:themeColor="text1"/>
                <w:sz w:val="28"/>
                <w:szCs w:val="28"/>
              </w:rPr>
            </w:pPr>
            <w:r w:rsidRPr="00B6155A">
              <w:rPr>
                <w:rFonts w:ascii="Times New Roman" w:eastAsia="黑体" w:hAnsi="Times New Roman" w:cs="Times New Roman"/>
                <w:color w:val="000000" w:themeColor="text1"/>
                <w:sz w:val="28"/>
                <w:szCs w:val="28"/>
              </w:rPr>
              <w:t>姓名</w:t>
            </w:r>
          </w:p>
        </w:tc>
        <w:tc>
          <w:tcPr>
            <w:tcW w:w="1050" w:type="pct"/>
            <w:gridSpan w:val="4"/>
          </w:tcPr>
          <w:p w:rsidR="00C84977" w:rsidRPr="00B6155A" w:rsidRDefault="00C84977" w:rsidP="007B164A">
            <w:pPr>
              <w:spacing w:after="0" w:line="400" w:lineRule="exact"/>
              <w:jc w:val="center"/>
              <w:rPr>
                <w:rFonts w:ascii="Times New Roman" w:eastAsia="黑体" w:hAnsi="Times New Roman" w:cs="Times New Roman"/>
                <w:color w:val="000000" w:themeColor="text1"/>
                <w:sz w:val="28"/>
                <w:szCs w:val="28"/>
              </w:rPr>
            </w:pPr>
            <w:r w:rsidRPr="00B6155A">
              <w:rPr>
                <w:rFonts w:ascii="Times New Roman" w:eastAsia="黑体" w:hAnsi="Times New Roman" w:cs="Times New Roman" w:hint="eastAsia"/>
                <w:color w:val="000000" w:themeColor="text1"/>
                <w:sz w:val="28"/>
                <w:szCs w:val="28"/>
              </w:rPr>
              <w:t>工作</w:t>
            </w:r>
            <w:r w:rsidRPr="00B6155A">
              <w:rPr>
                <w:rFonts w:ascii="Times New Roman" w:eastAsia="黑体" w:hAnsi="Times New Roman" w:cs="Times New Roman"/>
                <w:color w:val="000000" w:themeColor="text1"/>
                <w:sz w:val="28"/>
                <w:szCs w:val="28"/>
              </w:rPr>
              <w:t>单位</w:t>
            </w:r>
          </w:p>
        </w:tc>
        <w:tc>
          <w:tcPr>
            <w:tcW w:w="1429" w:type="pct"/>
            <w:gridSpan w:val="4"/>
          </w:tcPr>
          <w:p w:rsidR="00C84977" w:rsidRPr="00B6155A" w:rsidRDefault="00C84977" w:rsidP="007B164A">
            <w:pPr>
              <w:spacing w:after="0" w:line="400" w:lineRule="exact"/>
              <w:jc w:val="center"/>
              <w:rPr>
                <w:rFonts w:ascii="Times New Roman" w:eastAsia="黑体" w:hAnsi="Times New Roman" w:cs="Times New Roman"/>
                <w:color w:val="000000" w:themeColor="text1"/>
                <w:sz w:val="28"/>
                <w:szCs w:val="28"/>
              </w:rPr>
            </w:pPr>
            <w:r w:rsidRPr="00B6155A">
              <w:rPr>
                <w:rFonts w:ascii="Times New Roman" w:eastAsia="黑体" w:hAnsi="Times New Roman" w:cs="Times New Roman" w:hint="eastAsia"/>
                <w:color w:val="000000" w:themeColor="text1"/>
                <w:sz w:val="28"/>
                <w:szCs w:val="28"/>
              </w:rPr>
              <w:t>职称</w:t>
            </w:r>
          </w:p>
        </w:tc>
        <w:tc>
          <w:tcPr>
            <w:tcW w:w="763" w:type="pct"/>
            <w:gridSpan w:val="2"/>
          </w:tcPr>
          <w:p w:rsidR="00C84977" w:rsidRPr="00B6155A" w:rsidRDefault="00C84977" w:rsidP="007B164A">
            <w:pPr>
              <w:spacing w:after="0" w:line="40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一级学科</w:t>
            </w:r>
          </w:p>
        </w:tc>
        <w:tc>
          <w:tcPr>
            <w:tcW w:w="762" w:type="pct"/>
            <w:gridSpan w:val="2"/>
          </w:tcPr>
          <w:p w:rsidR="00C84977" w:rsidRPr="00B6155A" w:rsidRDefault="00C84977" w:rsidP="007B164A">
            <w:pPr>
              <w:spacing w:after="0" w:line="400" w:lineRule="exact"/>
              <w:jc w:val="center"/>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二级</w:t>
            </w:r>
            <w:r>
              <w:rPr>
                <w:rFonts w:ascii="Times New Roman" w:eastAsia="黑体" w:hAnsi="Times New Roman" w:cs="Times New Roman"/>
                <w:color w:val="000000" w:themeColor="text1"/>
                <w:sz w:val="28"/>
                <w:szCs w:val="28"/>
              </w:rPr>
              <w:t>学科</w:t>
            </w:r>
          </w:p>
        </w:tc>
      </w:tr>
      <w:tr w:rsidR="0055115B" w:rsidRPr="00E6592C" w:rsidTr="0055115B">
        <w:trPr>
          <w:jc w:val="center"/>
        </w:trPr>
        <w:tc>
          <w:tcPr>
            <w:tcW w:w="567" w:type="pct"/>
            <w:gridSpan w:val="2"/>
            <w:vAlign w:val="center"/>
          </w:tcPr>
          <w:p w:rsidR="00C84977" w:rsidRPr="002F06BB" w:rsidRDefault="00C84977" w:rsidP="007B164A">
            <w:pPr>
              <w:spacing w:after="0" w:line="400" w:lineRule="exact"/>
              <w:jc w:val="center"/>
              <w:rPr>
                <w:rFonts w:ascii="Times New Roman" w:eastAsia="黑体" w:hAnsi="Times New Roman" w:cs="Times New Roman"/>
                <w:color w:val="000000" w:themeColor="text1"/>
                <w:sz w:val="28"/>
                <w:szCs w:val="28"/>
              </w:rPr>
            </w:pPr>
            <w:r w:rsidRPr="002F06BB">
              <w:rPr>
                <w:rFonts w:ascii="Times New Roman" w:eastAsia="黑体" w:hAnsi="Times New Roman" w:cs="Times New Roman"/>
                <w:color w:val="000000" w:themeColor="text1"/>
                <w:sz w:val="28"/>
                <w:szCs w:val="28"/>
              </w:rPr>
              <w:t>提名专家</w:t>
            </w:r>
            <w:r w:rsidRPr="002F06BB">
              <w:rPr>
                <w:rFonts w:ascii="Times New Roman" w:eastAsia="黑体" w:hAnsi="Times New Roman" w:cs="Times New Roman" w:hint="eastAsia"/>
                <w:color w:val="000000" w:themeColor="text1"/>
                <w:sz w:val="28"/>
                <w:szCs w:val="28"/>
              </w:rPr>
              <w:t>1</w:t>
            </w:r>
          </w:p>
          <w:p w:rsidR="00C84977" w:rsidRPr="00EE4A83" w:rsidRDefault="00C84977" w:rsidP="007B164A">
            <w:pPr>
              <w:spacing w:after="0" w:line="400" w:lineRule="exact"/>
              <w:jc w:val="center"/>
              <w:rPr>
                <w:rFonts w:ascii="Times New Roman" w:eastAsia="黑体" w:hAnsi="Times New Roman" w:cs="Times New Roman"/>
                <w:color w:val="000000" w:themeColor="text1"/>
                <w:sz w:val="24"/>
                <w:szCs w:val="24"/>
              </w:rPr>
            </w:pPr>
            <w:r w:rsidRPr="00EE4A83">
              <w:rPr>
                <w:rFonts w:ascii="Times New Roman" w:eastAsia="黑体" w:hAnsi="Times New Roman" w:cs="Times New Roman" w:hint="eastAsia"/>
                <w:color w:val="000000" w:themeColor="text1"/>
                <w:sz w:val="24"/>
                <w:szCs w:val="24"/>
              </w:rPr>
              <w:t>（</w:t>
            </w:r>
            <w:r w:rsidRPr="00EE4A83">
              <w:rPr>
                <w:rFonts w:ascii="Times New Roman" w:eastAsia="黑体" w:hAnsi="Times New Roman" w:cs="Times New Roman"/>
                <w:color w:val="000000" w:themeColor="text1"/>
                <w:sz w:val="24"/>
                <w:szCs w:val="24"/>
              </w:rPr>
              <w:t>责任</w:t>
            </w:r>
            <w:r w:rsidRPr="00EE4A83">
              <w:rPr>
                <w:rFonts w:ascii="Times New Roman" w:eastAsia="黑体" w:hAnsi="Times New Roman" w:cs="Times New Roman" w:hint="eastAsia"/>
                <w:color w:val="000000" w:themeColor="text1"/>
                <w:sz w:val="24"/>
                <w:szCs w:val="24"/>
              </w:rPr>
              <w:t>专家）</w:t>
            </w:r>
          </w:p>
        </w:tc>
        <w:tc>
          <w:tcPr>
            <w:tcW w:w="429" w:type="pct"/>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贺克</w:t>
            </w:r>
            <w:r w:rsidRPr="008E04CC">
              <w:rPr>
                <w:rFonts w:ascii="Times New Roman" w:eastAsia="STFangsong" w:hAnsi="Times New Roman" w:cs="Times New Roman"/>
                <w:color w:val="000000" w:themeColor="text1"/>
                <w:sz w:val="28"/>
                <w:szCs w:val="28"/>
              </w:rPr>
              <w:t>斌</w:t>
            </w:r>
          </w:p>
        </w:tc>
        <w:tc>
          <w:tcPr>
            <w:tcW w:w="1050" w:type="pct"/>
            <w:gridSpan w:val="4"/>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清华</w:t>
            </w:r>
            <w:r w:rsidRPr="008E04CC">
              <w:rPr>
                <w:rFonts w:ascii="Times New Roman" w:eastAsia="STFangsong" w:hAnsi="Times New Roman" w:cs="Times New Roman"/>
                <w:color w:val="000000" w:themeColor="text1"/>
                <w:sz w:val="28"/>
                <w:szCs w:val="28"/>
              </w:rPr>
              <w:t>大学</w:t>
            </w:r>
          </w:p>
        </w:tc>
        <w:tc>
          <w:tcPr>
            <w:tcW w:w="1429" w:type="pct"/>
            <w:gridSpan w:val="4"/>
            <w:vAlign w:val="center"/>
          </w:tcPr>
          <w:p w:rsidR="00C84977" w:rsidRPr="00E6592C" w:rsidRDefault="00C84977" w:rsidP="007B164A">
            <w:pPr>
              <w:spacing w:after="0" w:line="400" w:lineRule="exact"/>
              <w:jc w:val="center"/>
              <w:rPr>
                <w:rFonts w:ascii="Times New Roman" w:eastAsia="STFangsong" w:hAnsi="Times New Roman" w:cs="Times New Roman"/>
                <w:color w:val="000000" w:themeColor="text1"/>
                <w:sz w:val="28"/>
                <w:szCs w:val="28"/>
              </w:rPr>
            </w:pPr>
            <w:r>
              <w:rPr>
                <w:rFonts w:ascii="Times New Roman" w:eastAsia="STFangsong" w:hAnsi="Times New Roman" w:cs="Times New Roman" w:hint="eastAsia"/>
                <w:color w:val="000000" w:themeColor="text1"/>
                <w:sz w:val="28"/>
                <w:szCs w:val="28"/>
              </w:rPr>
              <w:t>教授</w:t>
            </w:r>
            <w:r>
              <w:rPr>
                <w:rFonts w:ascii="Times New Roman" w:eastAsia="STFangsong" w:hAnsi="Times New Roman" w:cs="Times New Roman"/>
                <w:color w:val="000000" w:themeColor="text1"/>
                <w:sz w:val="28"/>
                <w:szCs w:val="28"/>
              </w:rPr>
              <w:t xml:space="preserve"> (</w:t>
            </w:r>
            <w:r>
              <w:rPr>
                <w:rFonts w:ascii="Times New Roman" w:eastAsia="STFangsong" w:hAnsi="Times New Roman" w:cs="Times New Roman" w:hint="eastAsia"/>
                <w:color w:val="000000" w:themeColor="text1"/>
                <w:sz w:val="28"/>
                <w:szCs w:val="28"/>
              </w:rPr>
              <w:t>工程院院士</w:t>
            </w:r>
            <w:r>
              <w:rPr>
                <w:rFonts w:ascii="Times New Roman" w:eastAsia="STFangsong" w:hAnsi="Times New Roman" w:cs="Times New Roman"/>
                <w:color w:val="000000" w:themeColor="text1"/>
                <w:sz w:val="28"/>
                <w:szCs w:val="28"/>
              </w:rPr>
              <w:t>)</w:t>
            </w:r>
          </w:p>
        </w:tc>
        <w:tc>
          <w:tcPr>
            <w:tcW w:w="763" w:type="pct"/>
            <w:gridSpan w:val="2"/>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环境科学</w:t>
            </w:r>
            <w:r w:rsidRPr="008E04CC">
              <w:rPr>
                <w:rFonts w:ascii="Times New Roman" w:eastAsia="STFangsong" w:hAnsi="Times New Roman" w:cs="Times New Roman"/>
                <w:color w:val="000000" w:themeColor="text1"/>
                <w:sz w:val="28"/>
                <w:szCs w:val="28"/>
              </w:rPr>
              <w:t>与工程</w:t>
            </w:r>
          </w:p>
        </w:tc>
        <w:tc>
          <w:tcPr>
            <w:tcW w:w="762" w:type="pct"/>
            <w:gridSpan w:val="2"/>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环境</w:t>
            </w:r>
            <w:r w:rsidRPr="008E04CC">
              <w:rPr>
                <w:rFonts w:ascii="Times New Roman" w:eastAsia="STFangsong" w:hAnsi="Times New Roman" w:cs="Times New Roman"/>
                <w:color w:val="000000" w:themeColor="text1"/>
                <w:sz w:val="28"/>
                <w:szCs w:val="28"/>
              </w:rPr>
              <w:t>工程</w:t>
            </w:r>
          </w:p>
        </w:tc>
      </w:tr>
      <w:tr w:rsidR="0055115B" w:rsidRPr="00E6592C" w:rsidTr="0055115B">
        <w:trPr>
          <w:jc w:val="center"/>
        </w:trPr>
        <w:tc>
          <w:tcPr>
            <w:tcW w:w="567" w:type="pct"/>
            <w:gridSpan w:val="2"/>
            <w:vAlign w:val="center"/>
          </w:tcPr>
          <w:p w:rsidR="00C84977" w:rsidRPr="002F06BB" w:rsidRDefault="00C84977" w:rsidP="007B164A">
            <w:pPr>
              <w:spacing w:after="0" w:line="400" w:lineRule="exact"/>
              <w:jc w:val="center"/>
              <w:rPr>
                <w:rFonts w:ascii="Times New Roman" w:eastAsia="黑体" w:hAnsi="Times New Roman" w:cs="Times New Roman"/>
                <w:color w:val="000000" w:themeColor="text1"/>
                <w:sz w:val="28"/>
                <w:szCs w:val="28"/>
              </w:rPr>
            </w:pPr>
            <w:r w:rsidRPr="002F06BB">
              <w:rPr>
                <w:rFonts w:ascii="Times New Roman" w:eastAsia="黑体" w:hAnsi="Times New Roman" w:cs="Times New Roman" w:hint="eastAsia"/>
                <w:color w:val="000000" w:themeColor="text1"/>
                <w:sz w:val="28"/>
                <w:szCs w:val="28"/>
              </w:rPr>
              <w:t>提名专家</w:t>
            </w:r>
            <w:r w:rsidRPr="002F06BB">
              <w:rPr>
                <w:rFonts w:ascii="Times New Roman" w:eastAsia="黑体" w:hAnsi="Times New Roman" w:cs="Times New Roman"/>
                <w:color w:val="000000" w:themeColor="text1"/>
                <w:sz w:val="28"/>
                <w:szCs w:val="28"/>
              </w:rPr>
              <w:t>2</w:t>
            </w:r>
          </w:p>
        </w:tc>
        <w:tc>
          <w:tcPr>
            <w:tcW w:w="429" w:type="pct"/>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黄小卫</w:t>
            </w:r>
          </w:p>
        </w:tc>
        <w:tc>
          <w:tcPr>
            <w:tcW w:w="1050" w:type="pct"/>
            <w:gridSpan w:val="4"/>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有</w:t>
            </w:r>
            <w:r w:rsidRPr="008E04CC">
              <w:rPr>
                <w:rFonts w:ascii="Times New Roman" w:eastAsia="STFangsong" w:hAnsi="Times New Roman" w:cs="Times New Roman"/>
                <w:color w:val="000000" w:themeColor="text1"/>
                <w:sz w:val="28"/>
                <w:szCs w:val="28"/>
              </w:rPr>
              <w:t>研科技集团有限公司</w:t>
            </w:r>
          </w:p>
        </w:tc>
        <w:tc>
          <w:tcPr>
            <w:tcW w:w="1429" w:type="pct"/>
            <w:gridSpan w:val="4"/>
            <w:vAlign w:val="center"/>
          </w:tcPr>
          <w:p w:rsidR="00C84977" w:rsidRPr="00E6592C" w:rsidRDefault="00C84977" w:rsidP="007B164A">
            <w:pPr>
              <w:spacing w:after="0" w:line="400" w:lineRule="exact"/>
              <w:ind w:firstLine="140"/>
              <w:rPr>
                <w:rFonts w:ascii="Times New Roman" w:eastAsia="STFangsong" w:hAnsi="Times New Roman" w:cs="Times New Roman"/>
                <w:color w:val="000000" w:themeColor="text1"/>
                <w:sz w:val="28"/>
                <w:szCs w:val="28"/>
              </w:rPr>
            </w:pPr>
            <w:r w:rsidRPr="00E07C93">
              <w:rPr>
                <w:rFonts w:ascii="Times New Roman" w:eastAsia="STFangsong" w:hAnsi="Times New Roman" w:cs="Times New Roman" w:hint="eastAsia"/>
                <w:color w:val="000000" w:themeColor="text1"/>
                <w:sz w:val="28"/>
                <w:szCs w:val="28"/>
              </w:rPr>
              <w:t>教授级高级工程师</w:t>
            </w:r>
            <w:r>
              <w:rPr>
                <w:rFonts w:ascii="Times New Roman" w:eastAsia="STFangsong" w:hAnsi="Times New Roman" w:cs="Times New Roman"/>
                <w:color w:val="000000" w:themeColor="text1"/>
                <w:sz w:val="28"/>
                <w:szCs w:val="28"/>
              </w:rPr>
              <w:t>(</w:t>
            </w:r>
            <w:r>
              <w:rPr>
                <w:rFonts w:ascii="Times New Roman" w:eastAsia="STFangsong" w:hAnsi="Times New Roman" w:cs="Times New Roman" w:hint="eastAsia"/>
                <w:color w:val="000000" w:themeColor="text1"/>
                <w:sz w:val="28"/>
                <w:szCs w:val="28"/>
              </w:rPr>
              <w:t>工程院院士</w:t>
            </w:r>
            <w:r>
              <w:rPr>
                <w:rFonts w:ascii="Times New Roman" w:eastAsia="STFangsong" w:hAnsi="Times New Roman" w:cs="Times New Roman"/>
                <w:color w:val="000000" w:themeColor="text1"/>
                <w:sz w:val="28"/>
                <w:szCs w:val="28"/>
              </w:rPr>
              <w:t>)</w:t>
            </w:r>
          </w:p>
        </w:tc>
        <w:tc>
          <w:tcPr>
            <w:tcW w:w="763" w:type="pct"/>
            <w:gridSpan w:val="2"/>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冶金</w:t>
            </w:r>
          </w:p>
        </w:tc>
        <w:tc>
          <w:tcPr>
            <w:tcW w:w="762" w:type="pct"/>
            <w:gridSpan w:val="2"/>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稀土</w:t>
            </w:r>
            <w:r w:rsidRPr="008E04CC">
              <w:rPr>
                <w:rFonts w:ascii="Times New Roman" w:eastAsia="STFangsong" w:hAnsi="Times New Roman" w:cs="Times New Roman"/>
                <w:color w:val="000000" w:themeColor="text1"/>
                <w:sz w:val="28"/>
                <w:szCs w:val="28"/>
              </w:rPr>
              <w:t>冶金与材料</w:t>
            </w:r>
          </w:p>
        </w:tc>
      </w:tr>
      <w:tr w:rsidR="0055115B" w:rsidRPr="00E6592C" w:rsidTr="0055115B">
        <w:trPr>
          <w:jc w:val="center"/>
        </w:trPr>
        <w:tc>
          <w:tcPr>
            <w:tcW w:w="567" w:type="pct"/>
            <w:gridSpan w:val="2"/>
            <w:vAlign w:val="center"/>
          </w:tcPr>
          <w:p w:rsidR="00C84977" w:rsidRPr="002F06BB" w:rsidRDefault="00C84977" w:rsidP="007B164A">
            <w:pPr>
              <w:spacing w:after="0" w:line="400" w:lineRule="exact"/>
              <w:jc w:val="center"/>
              <w:rPr>
                <w:rFonts w:ascii="Times New Roman" w:eastAsia="黑体" w:hAnsi="Times New Roman" w:cs="Times New Roman"/>
                <w:color w:val="000000" w:themeColor="text1"/>
                <w:sz w:val="28"/>
                <w:szCs w:val="28"/>
              </w:rPr>
            </w:pPr>
            <w:r w:rsidRPr="002F06BB">
              <w:rPr>
                <w:rFonts w:ascii="Times New Roman" w:eastAsia="黑体" w:hAnsi="Times New Roman" w:cs="Times New Roman" w:hint="eastAsia"/>
                <w:color w:val="000000" w:themeColor="text1"/>
                <w:sz w:val="28"/>
                <w:szCs w:val="28"/>
              </w:rPr>
              <w:t>提名专家</w:t>
            </w:r>
            <w:r w:rsidRPr="002F06BB">
              <w:rPr>
                <w:rFonts w:ascii="Times New Roman" w:eastAsia="黑体" w:hAnsi="Times New Roman" w:cs="Times New Roman"/>
                <w:color w:val="000000" w:themeColor="text1"/>
                <w:sz w:val="28"/>
                <w:szCs w:val="28"/>
              </w:rPr>
              <w:t>3</w:t>
            </w:r>
          </w:p>
        </w:tc>
        <w:tc>
          <w:tcPr>
            <w:tcW w:w="429" w:type="pct"/>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孙</w:t>
            </w:r>
            <w:r w:rsidRPr="008E04CC">
              <w:rPr>
                <w:rFonts w:ascii="Times New Roman" w:eastAsia="STFangsong" w:hAnsi="Times New Roman" w:cs="Times New Roman"/>
                <w:color w:val="000000" w:themeColor="text1"/>
                <w:sz w:val="28"/>
                <w:szCs w:val="28"/>
              </w:rPr>
              <w:t>宝国</w:t>
            </w:r>
          </w:p>
        </w:tc>
        <w:tc>
          <w:tcPr>
            <w:tcW w:w="1050" w:type="pct"/>
            <w:gridSpan w:val="4"/>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北京</w:t>
            </w:r>
            <w:r w:rsidRPr="008E04CC">
              <w:rPr>
                <w:rFonts w:ascii="Times New Roman" w:eastAsia="STFangsong" w:hAnsi="Times New Roman" w:cs="Times New Roman"/>
                <w:color w:val="000000" w:themeColor="text1"/>
                <w:sz w:val="28"/>
                <w:szCs w:val="28"/>
              </w:rPr>
              <w:t>工商大学</w:t>
            </w:r>
          </w:p>
        </w:tc>
        <w:tc>
          <w:tcPr>
            <w:tcW w:w="1429" w:type="pct"/>
            <w:gridSpan w:val="4"/>
            <w:vAlign w:val="center"/>
          </w:tcPr>
          <w:p w:rsidR="00C84977" w:rsidRPr="00E6592C" w:rsidRDefault="00C84977" w:rsidP="007B164A">
            <w:pPr>
              <w:spacing w:after="0" w:line="400" w:lineRule="exact"/>
              <w:jc w:val="center"/>
              <w:rPr>
                <w:rFonts w:ascii="Times New Roman" w:eastAsia="STFangsong" w:hAnsi="Times New Roman" w:cs="Times New Roman"/>
                <w:color w:val="000000" w:themeColor="text1"/>
                <w:sz w:val="28"/>
                <w:szCs w:val="28"/>
              </w:rPr>
            </w:pPr>
            <w:r>
              <w:rPr>
                <w:rFonts w:ascii="Times New Roman" w:eastAsia="STFangsong" w:hAnsi="Times New Roman" w:cs="Times New Roman" w:hint="eastAsia"/>
                <w:color w:val="000000" w:themeColor="text1"/>
                <w:sz w:val="28"/>
                <w:szCs w:val="28"/>
              </w:rPr>
              <w:t>教授</w:t>
            </w:r>
            <w:r w:rsidR="000F2E15">
              <w:rPr>
                <w:rFonts w:ascii="Times New Roman" w:eastAsia="STFangsong" w:hAnsi="Times New Roman" w:cs="Times New Roman" w:hint="eastAsia"/>
                <w:color w:val="000000" w:themeColor="text1"/>
                <w:sz w:val="28"/>
                <w:szCs w:val="28"/>
              </w:rPr>
              <w:t>（工程院院士）</w:t>
            </w:r>
          </w:p>
        </w:tc>
        <w:tc>
          <w:tcPr>
            <w:tcW w:w="763" w:type="pct"/>
            <w:gridSpan w:val="2"/>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化工</w:t>
            </w:r>
          </w:p>
        </w:tc>
        <w:tc>
          <w:tcPr>
            <w:tcW w:w="762" w:type="pct"/>
            <w:gridSpan w:val="2"/>
            <w:vAlign w:val="center"/>
          </w:tcPr>
          <w:p w:rsidR="00C84977" w:rsidRPr="008E04CC" w:rsidRDefault="00C84977" w:rsidP="007B164A">
            <w:pPr>
              <w:spacing w:after="0" w:line="400" w:lineRule="exact"/>
              <w:jc w:val="center"/>
              <w:rPr>
                <w:rFonts w:ascii="Times New Roman" w:eastAsia="STFangsong" w:hAnsi="Times New Roman" w:cs="Times New Roman"/>
                <w:color w:val="000000" w:themeColor="text1"/>
                <w:sz w:val="28"/>
                <w:szCs w:val="28"/>
              </w:rPr>
            </w:pPr>
            <w:r w:rsidRPr="008E04CC">
              <w:rPr>
                <w:rFonts w:ascii="Times New Roman" w:eastAsia="STFangsong" w:hAnsi="Times New Roman" w:cs="Times New Roman" w:hint="eastAsia"/>
                <w:color w:val="000000" w:themeColor="text1"/>
                <w:sz w:val="28"/>
                <w:szCs w:val="28"/>
              </w:rPr>
              <w:t>精细</w:t>
            </w:r>
            <w:r w:rsidRPr="008E04CC">
              <w:rPr>
                <w:rFonts w:ascii="Times New Roman" w:eastAsia="STFangsong" w:hAnsi="Times New Roman" w:cs="Times New Roman"/>
                <w:color w:val="000000" w:themeColor="text1"/>
                <w:sz w:val="28"/>
                <w:szCs w:val="28"/>
              </w:rPr>
              <w:t>化工</w:t>
            </w:r>
          </w:p>
        </w:tc>
      </w:tr>
      <w:tr w:rsidR="002D0990" w:rsidRPr="00E6592C" w:rsidTr="0055115B">
        <w:trPr>
          <w:jc w:val="center"/>
        </w:trPr>
        <w:tc>
          <w:tcPr>
            <w:tcW w:w="567" w:type="pct"/>
            <w:gridSpan w:val="2"/>
          </w:tcPr>
          <w:p w:rsidR="002D0990" w:rsidRPr="00E6592C" w:rsidRDefault="002D0990" w:rsidP="007B164A">
            <w:pPr>
              <w:pStyle w:val="a7"/>
              <w:spacing w:after="0" w:line="400" w:lineRule="exact"/>
              <w:ind w:firstLineChars="0" w:firstLine="0"/>
              <w:jc w:val="center"/>
              <w:rPr>
                <w:rFonts w:ascii="Times New Roman" w:eastAsia="黑体" w:hAnsi="Times New Roman" w:cs="Times New Roman"/>
                <w:color w:val="000000" w:themeColor="text1"/>
                <w:sz w:val="28"/>
                <w:szCs w:val="28"/>
              </w:rPr>
            </w:pPr>
            <w:r w:rsidRPr="00E6592C">
              <w:rPr>
                <w:rFonts w:ascii="Times New Roman" w:eastAsia="黑体" w:hAnsi="Times New Roman" w:cs="Times New Roman"/>
                <w:color w:val="000000" w:themeColor="text1"/>
                <w:sz w:val="28"/>
                <w:szCs w:val="28"/>
              </w:rPr>
              <w:t>项目名称</w:t>
            </w:r>
          </w:p>
        </w:tc>
        <w:tc>
          <w:tcPr>
            <w:tcW w:w="4433" w:type="pct"/>
            <w:gridSpan w:val="13"/>
          </w:tcPr>
          <w:p w:rsidR="002D0990" w:rsidRPr="00E6592C" w:rsidRDefault="002D0990" w:rsidP="007B164A">
            <w:pPr>
              <w:spacing w:after="0" w:line="400" w:lineRule="exact"/>
              <w:rPr>
                <w:rFonts w:ascii="Times New Roman" w:eastAsia="STFangsong" w:hAnsi="Times New Roman" w:cs="Times New Roman"/>
                <w:color w:val="000000" w:themeColor="text1"/>
                <w:sz w:val="28"/>
                <w:szCs w:val="28"/>
                <w:lang w:bidi="ar"/>
              </w:rPr>
            </w:pPr>
            <w:r w:rsidRPr="00001F13">
              <w:rPr>
                <w:rFonts w:ascii="Times New Roman" w:eastAsia="STFangsong" w:hAnsi="Times New Roman" w:cs="Times New Roman" w:hint="eastAsia"/>
                <w:color w:val="000000" w:themeColor="text1"/>
                <w:sz w:val="28"/>
                <w:szCs w:val="28"/>
              </w:rPr>
              <w:t>锌电解过程典型重金属污染物智能化源削减大型清洁生产成套装备</w:t>
            </w:r>
          </w:p>
        </w:tc>
      </w:tr>
      <w:tr w:rsidR="00D86740" w:rsidRPr="00E6592C" w:rsidTr="0055115B">
        <w:trPr>
          <w:jc w:val="center"/>
        </w:trPr>
        <w:tc>
          <w:tcPr>
            <w:tcW w:w="567" w:type="pct"/>
            <w:gridSpan w:val="2"/>
          </w:tcPr>
          <w:p w:rsidR="00D86740" w:rsidRPr="00E6592C" w:rsidRDefault="00D86740" w:rsidP="007B164A">
            <w:pPr>
              <w:pStyle w:val="a7"/>
              <w:spacing w:after="0" w:line="400" w:lineRule="exact"/>
              <w:ind w:firstLineChars="0" w:firstLine="0"/>
              <w:jc w:val="center"/>
              <w:rPr>
                <w:rFonts w:ascii="Times New Roman" w:eastAsia="黑体" w:hAnsi="Times New Roman" w:cs="Times New Roman"/>
                <w:color w:val="000000" w:themeColor="text1"/>
                <w:sz w:val="28"/>
                <w:szCs w:val="28"/>
              </w:rPr>
            </w:pPr>
            <w:r w:rsidRPr="00E6592C">
              <w:rPr>
                <w:rFonts w:ascii="Times New Roman" w:eastAsia="黑体" w:hAnsi="Times New Roman" w:cs="Times New Roman"/>
                <w:color w:val="000000" w:themeColor="text1"/>
                <w:sz w:val="28"/>
                <w:szCs w:val="28"/>
              </w:rPr>
              <w:t>提名等级</w:t>
            </w:r>
          </w:p>
        </w:tc>
        <w:tc>
          <w:tcPr>
            <w:tcW w:w="4433" w:type="pct"/>
            <w:gridSpan w:val="13"/>
          </w:tcPr>
          <w:p w:rsidR="00D86740" w:rsidRPr="00E6592C" w:rsidRDefault="00D86740" w:rsidP="007B164A">
            <w:pPr>
              <w:spacing w:after="0" w:line="400" w:lineRule="exact"/>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国家科学技术进步奖二等奖</w:t>
            </w:r>
          </w:p>
        </w:tc>
      </w:tr>
      <w:tr w:rsidR="00D86740" w:rsidRPr="00E6592C" w:rsidTr="0055115B">
        <w:trPr>
          <w:trHeight w:val="329"/>
          <w:jc w:val="center"/>
        </w:trPr>
        <w:tc>
          <w:tcPr>
            <w:tcW w:w="567" w:type="pct"/>
            <w:gridSpan w:val="2"/>
          </w:tcPr>
          <w:p w:rsidR="00D86740" w:rsidRPr="00E6592C" w:rsidRDefault="00D86740" w:rsidP="007B164A">
            <w:pPr>
              <w:pStyle w:val="a7"/>
              <w:spacing w:after="0" w:line="400" w:lineRule="exact"/>
              <w:ind w:firstLineChars="0" w:firstLine="0"/>
              <w:jc w:val="center"/>
              <w:rPr>
                <w:rFonts w:ascii="Times New Roman" w:eastAsia="黑体" w:hAnsi="Times New Roman" w:cs="Times New Roman"/>
                <w:color w:val="000000" w:themeColor="text1"/>
                <w:sz w:val="28"/>
                <w:szCs w:val="28"/>
              </w:rPr>
            </w:pPr>
            <w:r w:rsidRPr="00E6592C">
              <w:rPr>
                <w:rFonts w:ascii="Times New Roman" w:eastAsia="黑体" w:hAnsi="Times New Roman" w:cs="Times New Roman"/>
                <w:color w:val="000000" w:themeColor="text1"/>
                <w:sz w:val="28"/>
                <w:szCs w:val="28"/>
              </w:rPr>
              <w:t>主要完成人</w:t>
            </w:r>
          </w:p>
        </w:tc>
        <w:tc>
          <w:tcPr>
            <w:tcW w:w="4433" w:type="pct"/>
            <w:gridSpan w:val="13"/>
          </w:tcPr>
          <w:p w:rsidR="00D86740" w:rsidRPr="00EE4A83" w:rsidRDefault="00D86740" w:rsidP="007B164A">
            <w:pPr>
              <w:spacing w:after="0" w:line="400" w:lineRule="exact"/>
              <w:rPr>
                <w:rFonts w:ascii="Times New Roman" w:eastAsia="STFangsong" w:hAnsi="Times New Roman" w:cs="Times New Roman"/>
                <w:color w:val="000000" w:themeColor="text1"/>
                <w:sz w:val="28"/>
                <w:szCs w:val="28"/>
              </w:rPr>
            </w:pPr>
            <w:r w:rsidRPr="00EE4A83">
              <w:rPr>
                <w:rFonts w:ascii="Times New Roman" w:eastAsia="STFangsong" w:hAnsi="Times New Roman" w:cs="Times New Roman"/>
                <w:color w:val="000000" w:themeColor="text1"/>
                <w:sz w:val="28"/>
                <w:szCs w:val="28"/>
              </w:rPr>
              <w:t>1</w:t>
            </w:r>
            <w:r w:rsidRPr="00EE4A83">
              <w:rPr>
                <w:rFonts w:ascii="Times New Roman" w:eastAsia="STFangsong" w:hAnsi="Times New Roman" w:cs="Times New Roman"/>
                <w:color w:val="000000" w:themeColor="text1"/>
                <w:sz w:val="28"/>
                <w:szCs w:val="28"/>
              </w:rPr>
              <w:t>降林华、</w:t>
            </w:r>
            <w:r w:rsidRPr="00EE4A83">
              <w:rPr>
                <w:rFonts w:ascii="Times New Roman" w:eastAsia="STFangsong" w:hAnsi="Times New Roman" w:cs="Times New Roman"/>
                <w:color w:val="000000" w:themeColor="text1"/>
                <w:sz w:val="28"/>
                <w:szCs w:val="28"/>
              </w:rPr>
              <w:t>2</w:t>
            </w:r>
            <w:r w:rsidRPr="00EE4A83">
              <w:rPr>
                <w:rFonts w:ascii="Times New Roman" w:eastAsia="STFangsong" w:hAnsi="Times New Roman" w:cs="Times New Roman"/>
                <w:color w:val="000000" w:themeColor="text1"/>
                <w:sz w:val="28"/>
                <w:szCs w:val="28"/>
              </w:rPr>
              <w:t>徐夫元、</w:t>
            </w:r>
            <w:r w:rsidRPr="00EE4A83">
              <w:rPr>
                <w:rFonts w:ascii="Times New Roman" w:eastAsia="STFangsong" w:hAnsi="Times New Roman" w:cs="Times New Roman"/>
                <w:color w:val="000000" w:themeColor="text1"/>
                <w:sz w:val="28"/>
                <w:szCs w:val="28"/>
              </w:rPr>
              <w:t>3</w:t>
            </w:r>
            <w:r w:rsidRPr="00EE4A83">
              <w:rPr>
                <w:rFonts w:ascii="Times New Roman" w:eastAsia="STFangsong" w:hAnsi="Times New Roman" w:cs="Times New Roman"/>
                <w:color w:val="000000" w:themeColor="text1"/>
                <w:sz w:val="28"/>
                <w:szCs w:val="28"/>
              </w:rPr>
              <w:t>段宁、</w:t>
            </w:r>
            <w:r w:rsidRPr="00EE4A83">
              <w:rPr>
                <w:rFonts w:ascii="Times New Roman" w:eastAsia="STFangsong" w:hAnsi="Times New Roman" w:cs="Times New Roman"/>
                <w:color w:val="000000" w:themeColor="text1"/>
                <w:sz w:val="28"/>
                <w:szCs w:val="28"/>
              </w:rPr>
              <w:t>4</w:t>
            </w:r>
            <w:r w:rsidRPr="00EE4A83">
              <w:rPr>
                <w:rFonts w:ascii="Times New Roman" w:eastAsia="STFangsong" w:hAnsi="Times New Roman" w:cs="Times New Roman"/>
                <w:color w:val="000000" w:themeColor="text1"/>
                <w:sz w:val="28"/>
                <w:szCs w:val="28"/>
              </w:rPr>
              <w:t>邓爱民、</w:t>
            </w:r>
            <w:r w:rsidRPr="00EE4A83">
              <w:rPr>
                <w:rFonts w:ascii="Times New Roman" w:eastAsia="STFangsong" w:hAnsi="Times New Roman" w:cs="Times New Roman"/>
                <w:color w:val="000000" w:themeColor="text1"/>
                <w:sz w:val="28"/>
                <w:szCs w:val="28"/>
              </w:rPr>
              <w:t>5</w:t>
            </w:r>
            <w:r w:rsidRPr="00EE4A83">
              <w:rPr>
                <w:rFonts w:ascii="Times New Roman" w:eastAsia="STFangsong" w:hAnsi="Times New Roman" w:cs="Times New Roman"/>
                <w:color w:val="000000" w:themeColor="text1"/>
                <w:sz w:val="28"/>
                <w:szCs w:val="28"/>
              </w:rPr>
              <w:t>曹江林、</w:t>
            </w:r>
            <w:r w:rsidRPr="00EE4A83">
              <w:rPr>
                <w:rFonts w:ascii="Times New Roman" w:eastAsia="STFangsong" w:hAnsi="Times New Roman" w:cs="Times New Roman"/>
                <w:color w:val="000000" w:themeColor="text1"/>
                <w:sz w:val="28"/>
                <w:szCs w:val="28"/>
              </w:rPr>
              <w:t>6</w:t>
            </w:r>
            <w:r w:rsidRPr="00EE4A83">
              <w:rPr>
                <w:rFonts w:ascii="Times New Roman" w:eastAsia="STFangsong" w:hAnsi="Times New Roman" w:cs="Times New Roman"/>
                <w:color w:val="000000" w:themeColor="text1"/>
                <w:sz w:val="28"/>
                <w:szCs w:val="28"/>
              </w:rPr>
              <w:t>石爱文、</w:t>
            </w:r>
            <w:r w:rsidRPr="00EE4A83">
              <w:rPr>
                <w:rFonts w:ascii="Times New Roman" w:eastAsia="STFangsong" w:hAnsi="Times New Roman" w:cs="Times New Roman"/>
                <w:color w:val="000000" w:themeColor="text1"/>
                <w:sz w:val="28"/>
                <w:szCs w:val="28"/>
              </w:rPr>
              <w:t>7</w:t>
            </w:r>
            <w:r w:rsidRPr="00EE4A83">
              <w:rPr>
                <w:rFonts w:ascii="Times New Roman" w:eastAsia="STFangsong" w:hAnsi="Times New Roman" w:cs="Times New Roman"/>
                <w:color w:val="000000" w:themeColor="text1"/>
                <w:sz w:val="28"/>
                <w:szCs w:val="28"/>
              </w:rPr>
              <w:t>苟有强、</w:t>
            </w:r>
            <w:r w:rsidRPr="00EE4A83">
              <w:rPr>
                <w:rFonts w:ascii="Times New Roman" w:eastAsia="STFangsong" w:hAnsi="Times New Roman" w:cs="Times New Roman"/>
                <w:color w:val="000000" w:themeColor="text1"/>
                <w:sz w:val="28"/>
                <w:szCs w:val="28"/>
              </w:rPr>
              <w:t>8</w:t>
            </w:r>
            <w:r w:rsidRPr="00EE4A83">
              <w:rPr>
                <w:rFonts w:ascii="Times New Roman" w:eastAsia="STFangsong" w:hAnsi="Times New Roman" w:cs="Times New Roman"/>
                <w:color w:val="000000" w:themeColor="text1"/>
                <w:sz w:val="28"/>
                <w:szCs w:val="28"/>
              </w:rPr>
              <w:t>许威清、</w:t>
            </w:r>
            <w:r w:rsidRPr="00EE4A83">
              <w:rPr>
                <w:rFonts w:ascii="Times New Roman" w:eastAsia="STFangsong" w:hAnsi="Times New Roman" w:cs="Times New Roman"/>
                <w:color w:val="000000" w:themeColor="text1"/>
                <w:sz w:val="28"/>
                <w:szCs w:val="28"/>
              </w:rPr>
              <w:t>9</w:t>
            </w:r>
            <w:r w:rsidRPr="00EE4A83">
              <w:rPr>
                <w:rFonts w:ascii="Times New Roman" w:eastAsia="STFangsong" w:hAnsi="Times New Roman" w:cs="Times New Roman"/>
                <w:color w:val="000000" w:themeColor="text1"/>
                <w:sz w:val="28"/>
                <w:szCs w:val="28"/>
              </w:rPr>
              <w:t>高愈希、</w:t>
            </w:r>
            <w:r w:rsidRPr="00EE4A83">
              <w:rPr>
                <w:rFonts w:ascii="Times New Roman" w:eastAsia="STFangsong" w:hAnsi="Times New Roman" w:cs="Times New Roman"/>
                <w:color w:val="000000" w:themeColor="text1"/>
                <w:sz w:val="28"/>
                <w:szCs w:val="28"/>
              </w:rPr>
              <w:t>10</w:t>
            </w:r>
            <w:r w:rsidRPr="00EE4A83">
              <w:rPr>
                <w:rFonts w:ascii="Times New Roman" w:eastAsia="STFangsong" w:hAnsi="Times New Roman" w:cs="Times New Roman" w:hint="eastAsia"/>
                <w:sz w:val="28"/>
                <w:szCs w:val="28"/>
              </w:rPr>
              <w:t>汪佳良</w:t>
            </w:r>
          </w:p>
        </w:tc>
      </w:tr>
      <w:tr w:rsidR="00D86740" w:rsidRPr="00E6592C" w:rsidTr="0055115B">
        <w:trPr>
          <w:jc w:val="center"/>
        </w:trPr>
        <w:tc>
          <w:tcPr>
            <w:tcW w:w="567" w:type="pct"/>
            <w:gridSpan w:val="2"/>
          </w:tcPr>
          <w:p w:rsidR="00D86740" w:rsidRDefault="00D86740" w:rsidP="007B164A">
            <w:pPr>
              <w:pStyle w:val="a7"/>
              <w:spacing w:after="0" w:line="400" w:lineRule="exact"/>
              <w:ind w:firstLineChars="0" w:firstLine="0"/>
              <w:jc w:val="center"/>
              <w:rPr>
                <w:rFonts w:ascii="Times New Roman" w:eastAsia="黑体" w:hAnsi="Times New Roman" w:cs="Times New Roman"/>
                <w:color w:val="000000" w:themeColor="text1"/>
                <w:sz w:val="28"/>
                <w:szCs w:val="28"/>
              </w:rPr>
            </w:pPr>
            <w:r w:rsidRPr="00E6592C">
              <w:rPr>
                <w:rFonts w:ascii="Times New Roman" w:eastAsia="黑体" w:hAnsi="Times New Roman" w:cs="Times New Roman"/>
                <w:color w:val="000000" w:themeColor="text1"/>
                <w:sz w:val="28"/>
                <w:szCs w:val="28"/>
              </w:rPr>
              <w:t>主要</w:t>
            </w:r>
          </w:p>
          <w:p w:rsidR="00D86740" w:rsidRPr="00E6592C" w:rsidRDefault="00D86740" w:rsidP="007B164A">
            <w:pPr>
              <w:pStyle w:val="a7"/>
              <w:spacing w:after="0" w:line="400" w:lineRule="exact"/>
              <w:ind w:firstLineChars="0" w:firstLine="0"/>
              <w:jc w:val="center"/>
              <w:rPr>
                <w:rFonts w:ascii="Times New Roman" w:eastAsia="黑体" w:hAnsi="Times New Roman" w:cs="Times New Roman"/>
                <w:color w:val="000000" w:themeColor="text1"/>
                <w:sz w:val="28"/>
                <w:szCs w:val="28"/>
              </w:rPr>
            </w:pPr>
            <w:r w:rsidRPr="00E6592C">
              <w:rPr>
                <w:rFonts w:ascii="Times New Roman" w:eastAsia="黑体" w:hAnsi="Times New Roman" w:cs="Times New Roman"/>
                <w:color w:val="000000" w:themeColor="text1"/>
                <w:sz w:val="28"/>
                <w:szCs w:val="28"/>
              </w:rPr>
              <w:t>完成单位</w:t>
            </w:r>
          </w:p>
        </w:tc>
        <w:tc>
          <w:tcPr>
            <w:tcW w:w="4433" w:type="pct"/>
            <w:gridSpan w:val="13"/>
          </w:tcPr>
          <w:p w:rsidR="00D86740" w:rsidRPr="00E6592C" w:rsidRDefault="00D86740" w:rsidP="007B164A">
            <w:pPr>
              <w:spacing w:after="0" w:line="400" w:lineRule="exact"/>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 xml:space="preserve">1 </w:t>
            </w:r>
            <w:r w:rsidRPr="00E6592C">
              <w:rPr>
                <w:rFonts w:ascii="Times New Roman" w:eastAsia="STFangsong" w:hAnsi="Times New Roman" w:cs="Times New Roman"/>
                <w:color w:val="000000" w:themeColor="text1"/>
                <w:sz w:val="28"/>
                <w:szCs w:val="28"/>
                <w:lang w:bidi="ar"/>
              </w:rPr>
              <w:t>中国环境科学研究院、</w:t>
            </w:r>
            <w:r w:rsidRPr="00E6592C">
              <w:rPr>
                <w:rFonts w:ascii="Times New Roman" w:eastAsia="STFangsong" w:hAnsi="Times New Roman" w:cs="Times New Roman"/>
                <w:color w:val="000000" w:themeColor="text1"/>
                <w:sz w:val="28"/>
                <w:szCs w:val="28"/>
                <w:lang w:bidi="ar"/>
              </w:rPr>
              <w:t xml:space="preserve">2 </w:t>
            </w:r>
            <w:r w:rsidRPr="00E6592C">
              <w:rPr>
                <w:rFonts w:ascii="Times New Roman" w:eastAsia="STFangsong" w:hAnsi="Times New Roman" w:cs="Times New Roman"/>
                <w:color w:val="000000" w:themeColor="text1"/>
                <w:sz w:val="28"/>
                <w:szCs w:val="28"/>
                <w:lang w:bidi="ar"/>
              </w:rPr>
              <w:t>同济大学、</w:t>
            </w:r>
            <w:r w:rsidRPr="00E6592C">
              <w:rPr>
                <w:rFonts w:ascii="Times New Roman" w:eastAsia="STFangsong" w:hAnsi="Times New Roman" w:cs="Times New Roman"/>
                <w:color w:val="000000" w:themeColor="text1"/>
                <w:sz w:val="28"/>
                <w:szCs w:val="28"/>
                <w:lang w:bidi="ar"/>
              </w:rPr>
              <w:t xml:space="preserve">3 </w:t>
            </w:r>
            <w:r w:rsidRPr="00E6592C">
              <w:rPr>
                <w:rFonts w:ascii="Times New Roman" w:eastAsia="STFangsong" w:hAnsi="Times New Roman" w:cs="Times New Roman"/>
                <w:color w:val="000000" w:themeColor="text1"/>
                <w:sz w:val="28"/>
                <w:szCs w:val="28"/>
                <w:lang w:bidi="ar"/>
              </w:rPr>
              <w:t>江西瑞林装备有限公司、</w:t>
            </w:r>
            <w:r w:rsidRPr="00E6592C">
              <w:rPr>
                <w:rFonts w:ascii="Times New Roman" w:eastAsia="STFangsong" w:hAnsi="Times New Roman" w:cs="Times New Roman"/>
                <w:color w:val="000000" w:themeColor="text1"/>
                <w:sz w:val="28"/>
                <w:szCs w:val="28"/>
                <w:lang w:bidi="ar"/>
              </w:rPr>
              <w:t xml:space="preserve">4 </w:t>
            </w:r>
            <w:r w:rsidRPr="00E6592C">
              <w:rPr>
                <w:rFonts w:ascii="Times New Roman" w:eastAsia="STFangsong" w:hAnsi="Times New Roman" w:cs="Times New Roman"/>
                <w:color w:val="000000" w:themeColor="text1"/>
                <w:sz w:val="28"/>
                <w:szCs w:val="28"/>
                <w:lang w:bidi="ar"/>
              </w:rPr>
              <w:t>花垣县太丰冶炼有限责任公司、</w:t>
            </w:r>
          </w:p>
          <w:p w:rsidR="00D86740" w:rsidRPr="00E6592C" w:rsidRDefault="00D86740" w:rsidP="007B164A">
            <w:pPr>
              <w:spacing w:after="0" w:line="400" w:lineRule="exact"/>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 xml:space="preserve">5 </w:t>
            </w:r>
            <w:r w:rsidRPr="00E6592C">
              <w:rPr>
                <w:rFonts w:ascii="Times New Roman" w:eastAsia="STFangsong" w:hAnsi="Times New Roman" w:cs="Times New Roman"/>
                <w:color w:val="000000" w:themeColor="text1"/>
                <w:sz w:val="28"/>
                <w:szCs w:val="28"/>
                <w:lang w:bidi="ar"/>
              </w:rPr>
              <w:t>白银有色集团股份有限公司、</w:t>
            </w:r>
            <w:r w:rsidRPr="00E6592C">
              <w:rPr>
                <w:rFonts w:ascii="Times New Roman" w:eastAsia="STFangsong" w:hAnsi="Times New Roman" w:cs="Times New Roman"/>
                <w:color w:val="000000" w:themeColor="text1"/>
                <w:sz w:val="28"/>
                <w:szCs w:val="28"/>
                <w:lang w:bidi="ar"/>
              </w:rPr>
              <w:t xml:space="preserve">6 </w:t>
            </w:r>
            <w:r w:rsidRPr="00E6592C">
              <w:rPr>
                <w:rFonts w:ascii="Times New Roman" w:eastAsia="STFangsong" w:hAnsi="Times New Roman" w:cs="Times New Roman"/>
                <w:color w:val="000000" w:themeColor="text1"/>
                <w:sz w:val="28"/>
                <w:szCs w:val="28"/>
                <w:lang w:bidi="ar"/>
              </w:rPr>
              <w:t>北京冶自欧博科技发展有限公司、</w:t>
            </w:r>
            <w:r w:rsidRPr="00E6592C">
              <w:rPr>
                <w:rFonts w:ascii="Times New Roman" w:eastAsia="STFangsong" w:hAnsi="Times New Roman" w:cs="Times New Roman"/>
                <w:color w:val="000000" w:themeColor="text1"/>
                <w:sz w:val="28"/>
                <w:szCs w:val="28"/>
                <w:lang w:bidi="ar"/>
              </w:rPr>
              <w:t xml:space="preserve">7 </w:t>
            </w:r>
            <w:r w:rsidRPr="00E6592C">
              <w:rPr>
                <w:rFonts w:ascii="Times New Roman" w:eastAsia="STFangsong" w:hAnsi="Times New Roman" w:cs="Times New Roman"/>
                <w:color w:val="000000" w:themeColor="text1"/>
                <w:sz w:val="28"/>
                <w:szCs w:val="28"/>
                <w:lang w:bidi="ar"/>
              </w:rPr>
              <w:t>中国科学院高能物理研究所</w:t>
            </w:r>
          </w:p>
        </w:tc>
      </w:tr>
      <w:tr w:rsidR="00D86740" w:rsidRPr="00E6592C" w:rsidTr="00BE2B44">
        <w:trPr>
          <w:trHeight w:val="402"/>
          <w:jc w:val="center"/>
        </w:trPr>
        <w:tc>
          <w:tcPr>
            <w:tcW w:w="5000" w:type="pct"/>
            <w:gridSpan w:val="15"/>
            <w:vAlign w:val="center"/>
          </w:tcPr>
          <w:p w:rsidR="00D86740" w:rsidRPr="00E6592C" w:rsidRDefault="00D86740" w:rsidP="00BE2B44">
            <w:pPr>
              <w:spacing w:after="0" w:line="320" w:lineRule="exact"/>
              <w:jc w:val="center"/>
              <w:rPr>
                <w:rFonts w:ascii="Times New Roman" w:eastAsia="STFangsong" w:hAnsi="Times New Roman" w:cs="Times New Roman"/>
                <w:color w:val="000000" w:themeColor="text1"/>
                <w:sz w:val="28"/>
                <w:szCs w:val="28"/>
                <w:lang w:bidi="ar"/>
              </w:rPr>
            </w:pPr>
            <w:r w:rsidRPr="003D731C">
              <w:rPr>
                <w:rFonts w:ascii="Times New Roman" w:eastAsia="STFangsong" w:hAnsi="Times New Roman" w:cs="Times New Roman" w:hint="eastAsia"/>
                <w:color w:val="000000" w:themeColor="text1"/>
                <w:sz w:val="28"/>
                <w:szCs w:val="28"/>
                <w:lang w:bidi="ar"/>
              </w:rPr>
              <w:t>主要知识产权和标准规范等目录</w:t>
            </w:r>
            <w:r w:rsidRPr="00E6592C">
              <w:rPr>
                <w:rFonts w:ascii="Times New Roman" w:eastAsia="STFangsong" w:hAnsi="Times New Roman" w:cs="Times New Roman"/>
                <w:color w:val="000000" w:themeColor="text1"/>
                <w:sz w:val="28"/>
                <w:szCs w:val="28"/>
                <w:lang w:bidi="ar"/>
              </w:rPr>
              <w:t>（不超过</w:t>
            </w:r>
            <w:r w:rsidRPr="00E6592C">
              <w:rPr>
                <w:rFonts w:ascii="Times New Roman" w:eastAsia="STFangsong" w:hAnsi="Times New Roman" w:cs="Times New Roman"/>
                <w:color w:val="000000" w:themeColor="text1"/>
                <w:sz w:val="28"/>
                <w:szCs w:val="28"/>
                <w:lang w:bidi="ar"/>
              </w:rPr>
              <w:t>10</w:t>
            </w:r>
            <w:r w:rsidRPr="00E6592C">
              <w:rPr>
                <w:rFonts w:ascii="Times New Roman" w:eastAsia="STFangsong" w:hAnsi="Times New Roman" w:cs="Times New Roman"/>
                <w:color w:val="000000" w:themeColor="text1"/>
                <w:sz w:val="28"/>
                <w:szCs w:val="28"/>
                <w:lang w:bidi="ar"/>
              </w:rPr>
              <w:t>件）</w:t>
            </w:r>
          </w:p>
        </w:tc>
      </w:tr>
      <w:tr w:rsidR="00EE4A83" w:rsidRPr="00E6592C" w:rsidTr="0055115B">
        <w:trPr>
          <w:jc w:val="center"/>
        </w:trPr>
        <w:tc>
          <w:tcPr>
            <w:tcW w:w="426" w:type="pct"/>
            <w:vAlign w:val="center"/>
          </w:tcPr>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知识产权（标准）类别</w:t>
            </w:r>
          </w:p>
        </w:tc>
        <w:tc>
          <w:tcPr>
            <w:tcW w:w="858" w:type="pct"/>
            <w:gridSpan w:val="3"/>
            <w:vAlign w:val="center"/>
          </w:tcPr>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知识产权（标准）具体</w:t>
            </w:r>
            <w:r w:rsidRPr="003D731C">
              <w:rPr>
                <w:rFonts w:ascii="Times New Roman" w:eastAsia="黑体" w:hAnsi="Times New Roman" w:cs="Times New Roman"/>
                <w:color w:val="000000" w:themeColor="text1"/>
                <w:szCs w:val="24"/>
              </w:rPr>
              <w:t>名称</w:t>
            </w:r>
          </w:p>
        </w:tc>
        <w:tc>
          <w:tcPr>
            <w:tcW w:w="381" w:type="pct"/>
            <w:vAlign w:val="center"/>
          </w:tcPr>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color w:val="000000" w:themeColor="text1"/>
                <w:szCs w:val="24"/>
              </w:rPr>
              <w:t>国</w:t>
            </w:r>
            <w:r w:rsidRPr="003D731C">
              <w:rPr>
                <w:rFonts w:ascii="Times New Roman" w:eastAsia="黑体" w:hAnsi="Times New Roman" w:cs="Times New Roman" w:hint="eastAsia"/>
                <w:color w:val="000000" w:themeColor="text1"/>
                <w:szCs w:val="24"/>
              </w:rPr>
              <w:t>家</w:t>
            </w:r>
          </w:p>
          <w:p w:rsidR="00D86740" w:rsidRPr="00EE4A83" w:rsidRDefault="00D86740" w:rsidP="00D86740">
            <w:pPr>
              <w:pStyle w:val="a7"/>
              <w:spacing w:after="0" w:line="360" w:lineRule="exact"/>
              <w:ind w:firstLineChars="0" w:firstLine="0"/>
              <w:jc w:val="center"/>
              <w:rPr>
                <w:rFonts w:ascii="Times New Roman" w:eastAsia="黑体" w:hAnsi="Times New Roman" w:cs="Times New Roman"/>
                <w:color w:val="000000" w:themeColor="text1"/>
                <w:sz w:val="21"/>
                <w:szCs w:val="21"/>
              </w:rPr>
            </w:pPr>
            <w:r w:rsidRPr="00EE4A83">
              <w:rPr>
                <w:rFonts w:ascii="Times New Roman" w:eastAsia="黑体" w:hAnsi="Times New Roman" w:cs="Times New Roman"/>
                <w:color w:val="000000" w:themeColor="text1"/>
                <w:sz w:val="21"/>
                <w:szCs w:val="21"/>
              </w:rPr>
              <w:t>（</w:t>
            </w:r>
            <w:r w:rsidRPr="00EE4A83">
              <w:rPr>
                <w:rFonts w:ascii="Times New Roman" w:eastAsia="黑体" w:hAnsi="Times New Roman" w:cs="Times New Roman" w:hint="eastAsia"/>
                <w:color w:val="000000" w:themeColor="text1"/>
                <w:sz w:val="21"/>
                <w:szCs w:val="21"/>
              </w:rPr>
              <w:t>地</w:t>
            </w:r>
            <w:r w:rsidRPr="00EE4A83">
              <w:rPr>
                <w:rFonts w:ascii="Times New Roman" w:eastAsia="黑体" w:hAnsi="Times New Roman" w:cs="Times New Roman"/>
                <w:color w:val="000000" w:themeColor="text1"/>
                <w:sz w:val="21"/>
                <w:szCs w:val="21"/>
              </w:rPr>
              <w:t>区）</w:t>
            </w:r>
          </w:p>
        </w:tc>
        <w:tc>
          <w:tcPr>
            <w:tcW w:w="476" w:type="pct"/>
            <w:gridSpan w:val="3"/>
            <w:vAlign w:val="center"/>
          </w:tcPr>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授权号（标准编号）</w:t>
            </w:r>
          </w:p>
        </w:tc>
        <w:tc>
          <w:tcPr>
            <w:tcW w:w="594" w:type="pct"/>
            <w:vAlign w:val="center"/>
          </w:tcPr>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授权（标准发布）日期</w:t>
            </w:r>
          </w:p>
        </w:tc>
        <w:tc>
          <w:tcPr>
            <w:tcW w:w="597" w:type="pct"/>
            <w:vAlign w:val="center"/>
          </w:tcPr>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证书编号</w:t>
            </w:r>
            <w:r w:rsidRPr="003D731C">
              <w:rPr>
                <w:rFonts w:ascii="Times New Roman" w:eastAsia="黑体" w:hAnsi="Times New Roman" w:cs="Times New Roman"/>
                <w:color w:val="000000" w:themeColor="text1"/>
                <w:szCs w:val="24"/>
              </w:rPr>
              <w:br/>
            </w:r>
            <w:r w:rsidRPr="003D731C">
              <w:rPr>
                <w:rFonts w:ascii="Times New Roman" w:eastAsia="黑体" w:hAnsi="Times New Roman" w:cs="Times New Roman" w:hint="eastAsia"/>
                <w:color w:val="000000" w:themeColor="text1"/>
                <w:szCs w:val="24"/>
              </w:rPr>
              <w:t>（标准批准发布</w:t>
            </w:r>
            <w:r w:rsidRPr="003D731C">
              <w:rPr>
                <w:rFonts w:ascii="Times New Roman" w:eastAsia="黑体" w:hAnsi="Times New Roman" w:cs="Times New Roman"/>
                <w:color w:val="000000" w:themeColor="text1"/>
                <w:szCs w:val="24"/>
              </w:rPr>
              <w:t>部门</w:t>
            </w:r>
            <w:r w:rsidRPr="003D731C">
              <w:rPr>
                <w:rFonts w:ascii="Times New Roman" w:eastAsia="黑体" w:hAnsi="Times New Roman" w:cs="Times New Roman" w:hint="eastAsia"/>
                <w:color w:val="000000" w:themeColor="text1"/>
                <w:szCs w:val="24"/>
              </w:rPr>
              <w:t>）</w:t>
            </w:r>
          </w:p>
        </w:tc>
        <w:tc>
          <w:tcPr>
            <w:tcW w:w="572" w:type="pct"/>
            <w:gridSpan w:val="2"/>
            <w:vAlign w:val="center"/>
          </w:tcPr>
          <w:p w:rsidR="00EE4A83"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权利人</w:t>
            </w:r>
          </w:p>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（标准起草单位）</w:t>
            </w:r>
          </w:p>
        </w:tc>
        <w:tc>
          <w:tcPr>
            <w:tcW w:w="671" w:type="pct"/>
            <w:gridSpan w:val="2"/>
            <w:vAlign w:val="center"/>
          </w:tcPr>
          <w:p w:rsidR="00EE4A83"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发明人</w:t>
            </w:r>
          </w:p>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（标准起草人）</w:t>
            </w:r>
          </w:p>
        </w:tc>
        <w:tc>
          <w:tcPr>
            <w:tcW w:w="425" w:type="pct"/>
            <w:vAlign w:val="center"/>
          </w:tcPr>
          <w:p w:rsidR="00D86740" w:rsidRPr="003D731C" w:rsidRDefault="00D86740" w:rsidP="00D86740">
            <w:pPr>
              <w:pStyle w:val="a7"/>
              <w:spacing w:after="0" w:line="360" w:lineRule="exact"/>
              <w:ind w:firstLineChars="0" w:firstLine="0"/>
              <w:jc w:val="center"/>
              <w:rPr>
                <w:rFonts w:ascii="Times New Roman" w:eastAsia="黑体" w:hAnsi="Times New Roman" w:cs="Times New Roman"/>
                <w:color w:val="000000" w:themeColor="text1"/>
                <w:szCs w:val="24"/>
              </w:rPr>
            </w:pPr>
            <w:r w:rsidRPr="003D731C">
              <w:rPr>
                <w:rFonts w:ascii="Times New Roman" w:eastAsia="黑体" w:hAnsi="Times New Roman" w:cs="Times New Roman" w:hint="eastAsia"/>
                <w:color w:val="000000" w:themeColor="text1"/>
                <w:szCs w:val="24"/>
              </w:rPr>
              <w:t>发明专利（标准）有效状态</w:t>
            </w:r>
          </w:p>
        </w:tc>
      </w:tr>
      <w:tr w:rsidR="00EE4A83" w:rsidRPr="00E6592C" w:rsidTr="0055115B">
        <w:trPr>
          <w:trHeight w:val="903"/>
          <w:jc w:val="center"/>
        </w:trPr>
        <w:tc>
          <w:tcPr>
            <w:tcW w:w="426" w:type="pct"/>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发明</w:t>
            </w:r>
          </w:p>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专利</w:t>
            </w:r>
          </w:p>
        </w:tc>
        <w:tc>
          <w:tcPr>
            <w:tcW w:w="858" w:type="pct"/>
            <w:gridSpan w:val="3"/>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一种锌电解过程重金属水污染物源削减成套技术方法</w:t>
            </w:r>
          </w:p>
        </w:tc>
        <w:tc>
          <w:tcPr>
            <w:tcW w:w="381" w:type="pct"/>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中国</w:t>
            </w:r>
          </w:p>
        </w:tc>
        <w:tc>
          <w:tcPr>
            <w:tcW w:w="476" w:type="pct"/>
            <w:gridSpan w:val="3"/>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ZL201510594575.5</w:t>
            </w:r>
          </w:p>
        </w:tc>
        <w:tc>
          <w:tcPr>
            <w:tcW w:w="594" w:type="pct"/>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2017.08.29</w:t>
            </w:r>
          </w:p>
        </w:tc>
        <w:tc>
          <w:tcPr>
            <w:tcW w:w="597" w:type="pct"/>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第</w:t>
            </w:r>
          </w:p>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2600757</w:t>
            </w:r>
            <w:r w:rsidRPr="00E6592C">
              <w:rPr>
                <w:rFonts w:ascii="Times New Roman" w:eastAsia="STFangsong" w:hAnsi="Times New Roman" w:cs="Times New Roman"/>
                <w:color w:val="000000" w:themeColor="text1"/>
                <w:sz w:val="28"/>
                <w:szCs w:val="28"/>
                <w:lang w:bidi="ar"/>
              </w:rPr>
              <w:t>号</w:t>
            </w:r>
          </w:p>
        </w:tc>
        <w:tc>
          <w:tcPr>
            <w:tcW w:w="572" w:type="pct"/>
            <w:gridSpan w:val="2"/>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中国环境科学研究院</w:t>
            </w:r>
          </w:p>
        </w:tc>
        <w:tc>
          <w:tcPr>
            <w:tcW w:w="671" w:type="pct"/>
            <w:gridSpan w:val="2"/>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段宁、降林华、徐夫元</w:t>
            </w:r>
          </w:p>
        </w:tc>
        <w:tc>
          <w:tcPr>
            <w:tcW w:w="425" w:type="pct"/>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有效</w:t>
            </w:r>
          </w:p>
        </w:tc>
      </w:tr>
      <w:tr w:rsidR="00EE4A83" w:rsidRPr="00E6592C" w:rsidTr="0055115B">
        <w:trPr>
          <w:jc w:val="center"/>
        </w:trPr>
        <w:tc>
          <w:tcPr>
            <w:tcW w:w="426" w:type="pct"/>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发明</w:t>
            </w:r>
          </w:p>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专利</w:t>
            </w:r>
          </w:p>
        </w:tc>
        <w:tc>
          <w:tcPr>
            <w:tcW w:w="858" w:type="pct"/>
            <w:gridSpan w:val="3"/>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一种锌阴极板出槽挟带电解液的原位削减装置及方法</w:t>
            </w:r>
          </w:p>
        </w:tc>
        <w:tc>
          <w:tcPr>
            <w:tcW w:w="381" w:type="pct"/>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中国</w:t>
            </w:r>
          </w:p>
        </w:tc>
        <w:tc>
          <w:tcPr>
            <w:tcW w:w="476" w:type="pct"/>
            <w:gridSpan w:val="3"/>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ZL201510594508.3</w:t>
            </w:r>
          </w:p>
        </w:tc>
        <w:tc>
          <w:tcPr>
            <w:tcW w:w="594" w:type="pct"/>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2017.08.29</w:t>
            </w:r>
          </w:p>
        </w:tc>
        <w:tc>
          <w:tcPr>
            <w:tcW w:w="597" w:type="pct"/>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第</w:t>
            </w:r>
          </w:p>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2602066</w:t>
            </w:r>
            <w:r w:rsidRPr="00E6592C">
              <w:rPr>
                <w:rFonts w:ascii="Times New Roman" w:eastAsia="STFangsong" w:hAnsi="Times New Roman" w:cs="Times New Roman"/>
                <w:color w:val="000000" w:themeColor="text1"/>
                <w:sz w:val="28"/>
                <w:szCs w:val="28"/>
                <w:lang w:bidi="ar"/>
              </w:rPr>
              <w:t>号</w:t>
            </w:r>
          </w:p>
        </w:tc>
        <w:tc>
          <w:tcPr>
            <w:tcW w:w="572" w:type="pct"/>
            <w:gridSpan w:val="2"/>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中国环境科学研究院</w:t>
            </w:r>
          </w:p>
        </w:tc>
        <w:tc>
          <w:tcPr>
            <w:tcW w:w="671" w:type="pct"/>
            <w:gridSpan w:val="2"/>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段宁、降林华、徐夫元</w:t>
            </w:r>
          </w:p>
        </w:tc>
        <w:tc>
          <w:tcPr>
            <w:tcW w:w="425" w:type="pct"/>
            <w:vAlign w:val="center"/>
          </w:tcPr>
          <w:p w:rsidR="00D86740" w:rsidRPr="00E6592C" w:rsidRDefault="00D86740" w:rsidP="00EE4A83">
            <w:pPr>
              <w:spacing w:after="0" w:line="32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有效</w:t>
            </w:r>
          </w:p>
        </w:tc>
      </w:tr>
      <w:tr w:rsidR="00EE4A83" w:rsidRPr="00E6592C" w:rsidTr="0055115B">
        <w:trPr>
          <w:jc w:val="center"/>
        </w:trPr>
        <w:tc>
          <w:tcPr>
            <w:tcW w:w="426" w:type="pct"/>
            <w:vAlign w:val="center"/>
          </w:tcPr>
          <w:p w:rsidR="00D86740" w:rsidRPr="00E6592C" w:rsidRDefault="00D86740" w:rsidP="00D86740">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发明</w:t>
            </w:r>
          </w:p>
          <w:p w:rsidR="00D86740" w:rsidRPr="00E6592C" w:rsidRDefault="00D86740" w:rsidP="00D86740">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专利</w:t>
            </w:r>
          </w:p>
        </w:tc>
        <w:tc>
          <w:tcPr>
            <w:tcW w:w="858" w:type="pct"/>
            <w:gridSpan w:val="3"/>
            <w:vAlign w:val="center"/>
          </w:tcPr>
          <w:p w:rsidR="00D86740" w:rsidRPr="00E6592C" w:rsidRDefault="00D86740" w:rsidP="00EE4A83">
            <w:pPr>
              <w:spacing w:after="0" w:line="28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锰锌陈化液胶体化过程金属离子浓度智能化在线实时监测系统及方法</w:t>
            </w:r>
          </w:p>
        </w:tc>
        <w:tc>
          <w:tcPr>
            <w:tcW w:w="381" w:type="pct"/>
            <w:vAlign w:val="center"/>
          </w:tcPr>
          <w:p w:rsidR="00D86740" w:rsidRPr="00E6592C" w:rsidRDefault="00D86740" w:rsidP="00D86740">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中国</w:t>
            </w:r>
          </w:p>
        </w:tc>
        <w:tc>
          <w:tcPr>
            <w:tcW w:w="476" w:type="pct"/>
            <w:gridSpan w:val="3"/>
            <w:vAlign w:val="center"/>
          </w:tcPr>
          <w:p w:rsidR="00D86740" w:rsidRPr="00E6592C" w:rsidRDefault="00D86740" w:rsidP="00EE4A83">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ZL201710093942</w:t>
            </w:r>
            <w:r w:rsidR="00EE4A83">
              <w:rPr>
                <w:rFonts w:ascii="Times New Roman" w:eastAsia="STFangsong" w:hAnsi="Times New Roman" w:cs="Times New Roman" w:hint="eastAsia"/>
                <w:color w:val="000000" w:themeColor="text1"/>
                <w:sz w:val="28"/>
                <w:szCs w:val="28"/>
                <w:lang w:bidi="ar"/>
              </w:rPr>
              <w:t>.</w:t>
            </w:r>
            <w:r w:rsidRPr="00E6592C">
              <w:rPr>
                <w:rFonts w:ascii="Times New Roman" w:eastAsia="STFangsong" w:hAnsi="Times New Roman" w:cs="Times New Roman"/>
                <w:color w:val="000000" w:themeColor="text1"/>
                <w:sz w:val="28"/>
                <w:szCs w:val="28"/>
                <w:lang w:bidi="ar"/>
              </w:rPr>
              <w:t>2</w:t>
            </w:r>
          </w:p>
        </w:tc>
        <w:tc>
          <w:tcPr>
            <w:tcW w:w="594" w:type="pct"/>
            <w:vAlign w:val="center"/>
          </w:tcPr>
          <w:p w:rsidR="00D86740" w:rsidRPr="00E6592C" w:rsidRDefault="00D86740" w:rsidP="00D86740">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2019.03.08</w:t>
            </w:r>
          </w:p>
        </w:tc>
        <w:tc>
          <w:tcPr>
            <w:tcW w:w="597" w:type="pct"/>
            <w:vAlign w:val="center"/>
          </w:tcPr>
          <w:p w:rsidR="00D86740" w:rsidRPr="00E6592C" w:rsidRDefault="00D86740" w:rsidP="00D86740">
            <w:pPr>
              <w:spacing w:after="0" w:line="32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第</w:t>
            </w:r>
          </w:p>
          <w:p w:rsidR="00D86740" w:rsidRPr="00E6592C" w:rsidRDefault="00D86740" w:rsidP="00D86740">
            <w:pPr>
              <w:spacing w:after="0" w:line="32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3282484</w:t>
            </w:r>
            <w:r w:rsidRPr="00E6592C">
              <w:rPr>
                <w:rFonts w:ascii="Times New Roman" w:eastAsia="STFangsong" w:hAnsi="Times New Roman" w:cs="Times New Roman"/>
                <w:color w:val="000000" w:themeColor="text1"/>
                <w:sz w:val="28"/>
                <w:szCs w:val="28"/>
                <w:lang w:bidi="ar"/>
              </w:rPr>
              <w:t>号</w:t>
            </w:r>
          </w:p>
        </w:tc>
        <w:tc>
          <w:tcPr>
            <w:tcW w:w="572" w:type="pct"/>
            <w:gridSpan w:val="2"/>
            <w:vAlign w:val="center"/>
          </w:tcPr>
          <w:p w:rsidR="00D86740" w:rsidRPr="00E6592C" w:rsidRDefault="00D86740" w:rsidP="00D86740">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中国环境科学研究院</w:t>
            </w:r>
          </w:p>
        </w:tc>
        <w:tc>
          <w:tcPr>
            <w:tcW w:w="671" w:type="pct"/>
            <w:gridSpan w:val="2"/>
            <w:vAlign w:val="center"/>
          </w:tcPr>
          <w:p w:rsidR="00D86740" w:rsidRPr="00E6592C" w:rsidRDefault="00D86740" w:rsidP="00D86740">
            <w:pPr>
              <w:spacing w:after="0" w:line="32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lang w:bidi="ar"/>
              </w:rPr>
              <w:t>段宁、降林华、徐夫元</w:t>
            </w:r>
          </w:p>
        </w:tc>
        <w:tc>
          <w:tcPr>
            <w:tcW w:w="425" w:type="pct"/>
            <w:vAlign w:val="center"/>
          </w:tcPr>
          <w:p w:rsidR="00D86740" w:rsidRPr="00E6592C" w:rsidRDefault="00D86740" w:rsidP="00D86740">
            <w:pPr>
              <w:spacing w:after="0" w:line="32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有效</w:t>
            </w:r>
          </w:p>
        </w:tc>
      </w:tr>
      <w:tr w:rsidR="00EE4A83" w:rsidRPr="00E6592C" w:rsidTr="0055115B">
        <w:trPr>
          <w:trHeight w:val="995"/>
          <w:jc w:val="center"/>
        </w:trPr>
        <w:tc>
          <w:tcPr>
            <w:tcW w:w="426"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lastRenderedPageBreak/>
              <w:t>发明</w:t>
            </w:r>
          </w:p>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专利</w:t>
            </w:r>
          </w:p>
        </w:tc>
        <w:tc>
          <w:tcPr>
            <w:tcW w:w="858" w:type="pct"/>
            <w:gridSpan w:val="3"/>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电解阴极板</w:t>
            </w:r>
          </w:p>
        </w:tc>
        <w:tc>
          <w:tcPr>
            <w:tcW w:w="381" w:type="pct"/>
            <w:vAlign w:val="center"/>
          </w:tcPr>
          <w:p w:rsidR="00D86740" w:rsidRPr="00E6592C" w:rsidRDefault="00D86740" w:rsidP="007B164A">
            <w:pPr>
              <w:spacing w:after="0" w:line="360" w:lineRule="exact"/>
              <w:jc w:val="center"/>
              <w:rPr>
                <w:rFonts w:ascii="Times New Roman" w:eastAsia="STFangsong" w:hAnsi="Times New Roman" w:cs="Times New Roman"/>
              </w:rPr>
            </w:pPr>
            <w:r w:rsidRPr="00E6592C">
              <w:rPr>
                <w:rFonts w:ascii="Times New Roman" w:eastAsia="STFangsong" w:hAnsi="Times New Roman" w:cs="Times New Roman"/>
                <w:color w:val="000000" w:themeColor="text1"/>
                <w:sz w:val="28"/>
                <w:szCs w:val="28"/>
              </w:rPr>
              <w:t>中国</w:t>
            </w:r>
          </w:p>
        </w:tc>
        <w:tc>
          <w:tcPr>
            <w:tcW w:w="476" w:type="pct"/>
            <w:gridSpan w:val="3"/>
            <w:vAlign w:val="center"/>
          </w:tcPr>
          <w:p w:rsidR="00D86740" w:rsidRPr="00E6592C" w:rsidRDefault="00D86740" w:rsidP="007B164A">
            <w:pPr>
              <w:spacing w:after="0" w:line="360" w:lineRule="exact"/>
              <w:jc w:val="center"/>
              <w:rPr>
                <w:rFonts w:ascii="Times New Roman" w:eastAsia="STFangsong" w:hAnsi="Times New Roman" w:cs="Times New Roman"/>
              </w:rPr>
            </w:pPr>
            <w:r w:rsidRPr="00E6592C">
              <w:rPr>
                <w:rFonts w:ascii="Times New Roman" w:eastAsia="STFangsong" w:hAnsi="Times New Roman" w:cs="Times New Roman"/>
                <w:color w:val="000000" w:themeColor="text1"/>
                <w:sz w:val="28"/>
                <w:szCs w:val="28"/>
              </w:rPr>
              <w:t>ZL</w:t>
            </w:r>
            <w:r w:rsidRPr="00E6592C">
              <w:rPr>
                <w:rFonts w:ascii="Times New Roman" w:eastAsia="STFangsong" w:hAnsi="Times New Roman" w:cs="Times New Roman"/>
              </w:rPr>
              <w:t xml:space="preserve"> </w:t>
            </w:r>
            <w:r w:rsidRPr="00E6592C">
              <w:rPr>
                <w:rFonts w:ascii="Times New Roman" w:eastAsia="STFangsong" w:hAnsi="Times New Roman" w:cs="Times New Roman"/>
                <w:color w:val="000000" w:themeColor="text1"/>
                <w:sz w:val="28"/>
                <w:szCs w:val="28"/>
              </w:rPr>
              <w:t>201410224536.1</w:t>
            </w:r>
          </w:p>
        </w:tc>
        <w:tc>
          <w:tcPr>
            <w:tcW w:w="594" w:type="pct"/>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2017.12.19</w:t>
            </w:r>
          </w:p>
        </w:tc>
        <w:tc>
          <w:tcPr>
            <w:tcW w:w="597" w:type="pct"/>
            <w:vAlign w:val="center"/>
          </w:tcPr>
          <w:p w:rsidR="00D86740" w:rsidRPr="000A4A0F" w:rsidRDefault="00D86740" w:rsidP="007B164A">
            <w:pPr>
              <w:spacing w:after="0" w:line="360" w:lineRule="exact"/>
              <w:jc w:val="center"/>
              <w:textAlignment w:val="center"/>
              <w:rPr>
                <w:rFonts w:ascii="Times New Roman" w:eastAsia="STFangsong" w:hAnsi="Times New Roman" w:cs="Times New Roman"/>
                <w:sz w:val="28"/>
                <w:szCs w:val="28"/>
              </w:rPr>
            </w:pPr>
            <w:r w:rsidRPr="000A4A0F">
              <w:rPr>
                <w:rFonts w:ascii="Times New Roman" w:eastAsia="STFangsong" w:hAnsi="Times New Roman" w:cs="Times New Roman" w:hint="eastAsia"/>
                <w:sz w:val="28"/>
                <w:szCs w:val="28"/>
              </w:rPr>
              <w:t>第</w:t>
            </w:r>
            <w:r w:rsidRPr="000A4A0F">
              <w:rPr>
                <w:rFonts w:ascii="Times New Roman" w:eastAsia="STFangsong" w:hAnsi="Times New Roman" w:cs="Times New Roman" w:hint="eastAsia"/>
                <w:sz w:val="28"/>
                <w:szCs w:val="28"/>
              </w:rPr>
              <w:t xml:space="preserve"> </w:t>
            </w:r>
          </w:p>
          <w:p w:rsidR="00D86740" w:rsidRPr="000A4A0F" w:rsidRDefault="00D86740" w:rsidP="007B164A">
            <w:pPr>
              <w:spacing w:after="0" w:line="360" w:lineRule="exact"/>
              <w:jc w:val="center"/>
              <w:textAlignment w:val="center"/>
              <w:rPr>
                <w:rFonts w:ascii="Times New Roman" w:eastAsia="STFangsong" w:hAnsi="Times New Roman" w:cs="Times New Roman"/>
                <w:sz w:val="28"/>
                <w:szCs w:val="28"/>
              </w:rPr>
            </w:pPr>
            <w:r w:rsidRPr="000A4A0F">
              <w:rPr>
                <w:rFonts w:ascii="Times New Roman" w:eastAsia="STFangsong" w:hAnsi="Times New Roman" w:cs="Times New Roman" w:hint="eastAsia"/>
                <w:sz w:val="28"/>
                <w:szCs w:val="28"/>
              </w:rPr>
              <w:t>2743950</w:t>
            </w:r>
            <w:r w:rsidRPr="000A4A0F">
              <w:rPr>
                <w:rFonts w:ascii="Times New Roman" w:eastAsia="STFangsong" w:hAnsi="Times New Roman" w:cs="Times New Roman" w:hint="eastAsia"/>
                <w:sz w:val="28"/>
                <w:szCs w:val="28"/>
              </w:rPr>
              <w:t>号</w:t>
            </w:r>
          </w:p>
        </w:tc>
        <w:tc>
          <w:tcPr>
            <w:tcW w:w="572"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江西瑞林装备有限公司</w:t>
            </w:r>
          </w:p>
        </w:tc>
        <w:tc>
          <w:tcPr>
            <w:tcW w:w="671" w:type="pct"/>
            <w:gridSpan w:val="2"/>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邓爱民，陆军，丁慧，彭宏道，</w:t>
            </w:r>
          </w:p>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陈浩，罗永生</w:t>
            </w:r>
          </w:p>
        </w:tc>
        <w:tc>
          <w:tcPr>
            <w:tcW w:w="425" w:type="pct"/>
            <w:vAlign w:val="center"/>
          </w:tcPr>
          <w:p w:rsidR="00D86740" w:rsidRPr="00E6592C" w:rsidRDefault="00D86740" w:rsidP="007B164A">
            <w:pPr>
              <w:spacing w:after="0" w:line="360" w:lineRule="exact"/>
              <w:jc w:val="center"/>
              <w:rPr>
                <w:rFonts w:ascii="Times New Roman" w:eastAsia="STFangsong" w:hAnsi="Times New Roman" w:cs="Times New Roman"/>
                <w:sz w:val="28"/>
                <w:szCs w:val="28"/>
              </w:rPr>
            </w:pPr>
            <w:r w:rsidRPr="00E6592C">
              <w:rPr>
                <w:rFonts w:ascii="Times New Roman" w:eastAsia="STFangsong" w:hAnsi="Times New Roman" w:cs="Times New Roman"/>
                <w:sz w:val="28"/>
                <w:szCs w:val="28"/>
              </w:rPr>
              <w:t>有效</w:t>
            </w:r>
          </w:p>
        </w:tc>
      </w:tr>
      <w:tr w:rsidR="00EE4A83" w:rsidRPr="00E6592C" w:rsidTr="0055115B">
        <w:trPr>
          <w:jc w:val="center"/>
        </w:trPr>
        <w:tc>
          <w:tcPr>
            <w:tcW w:w="426" w:type="pct"/>
            <w:vAlign w:val="center"/>
          </w:tcPr>
          <w:p w:rsidR="007154DA" w:rsidRPr="00E6592C" w:rsidRDefault="007154DA" w:rsidP="007154D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发明</w:t>
            </w:r>
          </w:p>
          <w:p w:rsidR="00D86740" w:rsidRPr="00E6592C" w:rsidRDefault="007154DA"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专利</w:t>
            </w:r>
          </w:p>
        </w:tc>
        <w:tc>
          <w:tcPr>
            <w:tcW w:w="858" w:type="pct"/>
            <w:gridSpan w:val="3"/>
            <w:vAlign w:val="center"/>
          </w:tcPr>
          <w:p w:rsidR="00D86740" w:rsidRPr="00E6592C" w:rsidRDefault="007154DA" w:rsidP="007B164A">
            <w:pPr>
              <w:spacing w:after="0" w:line="360" w:lineRule="exact"/>
              <w:jc w:val="center"/>
              <w:textAlignment w:val="center"/>
              <w:rPr>
                <w:rFonts w:ascii="Times New Roman" w:eastAsia="STFangsong" w:hAnsi="Times New Roman" w:cs="Times New Roman"/>
                <w:color w:val="000000" w:themeColor="text1"/>
                <w:sz w:val="28"/>
                <w:szCs w:val="28"/>
              </w:rPr>
            </w:pPr>
            <w:r>
              <w:rPr>
                <w:rFonts w:ascii="Times New Roman" w:eastAsia="STFangsong" w:hAnsi="Times New Roman" w:cs="Times New Roman" w:hint="eastAsia"/>
                <w:color w:val="000000" w:themeColor="text1"/>
                <w:sz w:val="28"/>
                <w:szCs w:val="28"/>
              </w:rPr>
              <w:t>行车系统及其行车位置检测装置以及行车位置检测方法</w:t>
            </w:r>
          </w:p>
        </w:tc>
        <w:tc>
          <w:tcPr>
            <w:tcW w:w="381" w:type="pct"/>
            <w:vAlign w:val="center"/>
          </w:tcPr>
          <w:p w:rsidR="00D86740" w:rsidRPr="00E6592C" w:rsidRDefault="00D86740" w:rsidP="007B164A">
            <w:pPr>
              <w:spacing w:after="0" w:line="360" w:lineRule="exact"/>
              <w:jc w:val="center"/>
              <w:rPr>
                <w:rFonts w:ascii="Times New Roman" w:eastAsia="STFangsong" w:hAnsi="Times New Roman" w:cs="Times New Roman"/>
              </w:rPr>
            </w:pPr>
            <w:r w:rsidRPr="00E6592C">
              <w:rPr>
                <w:rFonts w:ascii="Times New Roman" w:eastAsia="STFangsong" w:hAnsi="Times New Roman" w:cs="Times New Roman"/>
                <w:color w:val="000000" w:themeColor="text1"/>
                <w:sz w:val="28"/>
                <w:szCs w:val="28"/>
              </w:rPr>
              <w:t>中国</w:t>
            </w:r>
          </w:p>
        </w:tc>
        <w:tc>
          <w:tcPr>
            <w:tcW w:w="476" w:type="pct"/>
            <w:gridSpan w:val="3"/>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ZL 201</w:t>
            </w:r>
            <w:r w:rsidR="007154DA">
              <w:rPr>
                <w:rFonts w:ascii="Times New Roman" w:eastAsia="STFangsong" w:hAnsi="Times New Roman" w:cs="Times New Roman" w:hint="eastAsia"/>
                <w:color w:val="000000" w:themeColor="text1"/>
                <w:sz w:val="28"/>
                <w:szCs w:val="28"/>
              </w:rPr>
              <w:t>510659184.7</w:t>
            </w:r>
          </w:p>
        </w:tc>
        <w:tc>
          <w:tcPr>
            <w:tcW w:w="594" w:type="pct"/>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2018.0</w:t>
            </w:r>
            <w:r w:rsidR="007154DA">
              <w:rPr>
                <w:rFonts w:ascii="Times New Roman" w:eastAsia="STFangsong" w:hAnsi="Times New Roman" w:cs="Times New Roman" w:hint="eastAsia"/>
                <w:color w:val="000000" w:themeColor="text1"/>
                <w:sz w:val="28"/>
                <w:szCs w:val="28"/>
              </w:rPr>
              <w:t>7</w:t>
            </w:r>
            <w:r w:rsidRPr="00E6592C">
              <w:rPr>
                <w:rFonts w:ascii="Times New Roman" w:eastAsia="STFangsong" w:hAnsi="Times New Roman" w:cs="Times New Roman"/>
                <w:color w:val="000000" w:themeColor="text1"/>
                <w:sz w:val="28"/>
                <w:szCs w:val="28"/>
              </w:rPr>
              <w:t>.1</w:t>
            </w:r>
            <w:r w:rsidR="007154DA">
              <w:rPr>
                <w:rFonts w:ascii="Times New Roman" w:eastAsia="STFangsong" w:hAnsi="Times New Roman" w:cs="Times New Roman" w:hint="eastAsia"/>
                <w:color w:val="000000" w:themeColor="text1"/>
                <w:sz w:val="28"/>
                <w:szCs w:val="28"/>
              </w:rPr>
              <w:t>7</w:t>
            </w:r>
          </w:p>
        </w:tc>
        <w:tc>
          <w:tcPr>
            <w:tcW w:w="597" w:type="pct"/>
            <w:vAlign w:val="center"/>
          </w:tcPr>
          <w:p w:rsidR="00D86740" w:rsidRPr="000A4A0F" w:rsidRDefault="00D86740" w:rsidP="007B164A">
            <w:pPr>
              <w:spacing w:after="0" w:line="360" w:lineRule="exact"/>
              <w:jc w:val="center"/>
              <w:textAlignment w:val="center"/>
              <w:rPr>
                <w:rFonts w:ascii="Times New Roman" w:eastAsia="STFangsong" w:hAnsi="Times New Roman" w:cs="Times New Roman"/>
                <w:sz w:val="28"/>
                <w:szCs w:val="28"/>
              </w:rPr>
            </w:pPr>
            <w:r w:rsidRPr="000A4A0F">
              <w:rPr>
                <w:rFonts w:ascii="Times New Roman" w:eastAsia="STFangsong" w:hAnsi="Times New Roman" w:cs="Times New Roman" w:hint="eastAsia"/>
                <w:sz w:val="28"/>
                <w:szCs w:val="28"/>
              </w:rPr>
              <w:t>第</w:t>
            </w:r>
            <w:r w:rsidRPr="000A4A0F">
              <w:rPr>
                <w:rFonts w:ascii="Times New Roman" w:eastAsia="STFangsong" w:hAnsi="Times New Roman" w:cs="Times New Roman" w:hint="eastAsia"/>
                <w:sz w:val="28"/>
                <w:szCs w:val="28"/>
              </w:rPr>
              <w:t xml:space="preserve"> </w:t>
            </w:r>
          </w:p>
          <w:p w:rsidR="00D86740" w:rsidRPr="000A4A0F" w:rsidRDefault="007154DA" w:rsidP="007B164A">
            <w:pPr>
              <w:spacing w:after="0" w:line="360" w:lineRule="exact"/>
              <w:jc w:val="center"/>
              <w:textAlignment w:val="center"/>
              <w:rPr>
                <w:rFonts w:ascii="Times New Roman" w:eastAsia="STFangsong" w:hAnsi="Times New Roman" w:cs="Times New Roman"/>
                <w:sz w:val="28"/>
                <w:szCs w:val="28"/>
              </w:rPr>
            </w:pPr>
            <w:r>
              <w:rPr>
                <w:rFonts w:ascii="Times New Roman" w:eastAsia="STFangsong" w:hAnsi="Times New Roman" w:cs="Times New Roman" w:hint="eastAsia"/>
                <w:sz w:val="28"/>
                <w:szCs w:val="28"/>
              </w:rPr>
              <w:t>3001803</w:t>
            </w:r>
            <w:r w:rsidR="00D86740" w:rsidRPr="000A4A0F">
              <w:rPr>
                <w:rFonts w:ascii="Times New Roman" w:eastAsia="STFangsong" w:hAnsi="Times New Roman" w:cs="Times New Roman" w:hint="eastAsia"/>
                <w:sz w:val="28"/>
                <w:szCs w:val="28"/>
              </w:rPr>
              <w:t>号</w:t>
            </w:r>
          </w:p>
        </w:tc>
        <w:tc>
          <w:tcPr>
            <w:tcW w:w="572"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江西瑞林装备有限公司</w:t>
            </w:r>
          </w:p>
        </w:tc>
        <w:tc>
          <w:tcPr>
            <w:tcW w:w="671" w:type="pct"/>
            <w:gridSpan w:val="2"/>
            <w:vAlign w:val="center"/>
          </w:tcPr>
          <w:p w:rsidR="00D86740" w:rsidRPr="00E6592C" w:rsidRDefault="007154DA" w:rsidP="007B164A">
            <w:pPr>
              <w:spacing w:after="0" w:line="360" w:lineRule="exact"/>
              <w:jc w:val="center"/>
              <w:textAlignment w:val="center"/>
              <w:rPr>
                <w:rFonts w:ascii="Times New Roman" w:eastAsia="STFangsong" w:hAnsi="Times New Roman" w:cs="Times New Roman"/>
                <w:color w:val="000000" w:themeColor="text1"/>
                <w:sz w:val="28"/>
                <w:szCs w:val="28"/>
              </w:rPr>
            </w:pPr>
            <w:r>
              <w:rPr>
                <w:rFonts w:ascii="Times New Roman" w:eastAsia="STFangsong" w:hAnsi="Times New Roman" w:cs="Times New Roman" w:hint="eastAsia"/>
                <w:color w:val="000000" w:themeColor="text1"/>
                <w:sz w:val="28"/>
                <w:szCs w:val="28"/>
              </w:rPr>
              <w:t>黄剑飞</w:t>
            </w:r>
            <w:r w:rsidR="00D86740" w:rsidRPr="00E6592C">
              <w:rPr>
                <w:rFonts w:ascii="Times New Roman" w:eastAsia="STFangsong" w:hAnsi="Times New Roman" w:cs="Times New Roman"/>
                <w:color w:val="000000" w:themeColor="text1"/>
                <w:sz w:val="28"/>
                <w:szCs w:val="28"/>
              </w:rPr>
              <w:t>，汪佳良，</w:t>
            </w:r>
            <w:r>
              <w:rPr>
                <w:rFonts w:ascii="Times New Roman" w:eastAsia="STFangsong" w:hAnsi="Times New Roman" w:cs="Times New Roman" w:hint="eastAsia"/>
                <w:color w:val="000000" w:themeColor="text1"/>
                <w:sz w:val="28"/>
                <w:szCs w:val="28"/>
              </w:rPr>
              <w:t>谢建荣</w:t>
            </w:r>
          </w:p>
        </w:tc>
        <w:tc>
          <w:tcPr>
            <w:tcW w:w="425"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bookmarkStart w:id="0" w:name="_GoBack"/>
            <w:bookmarkEnd w:id="0"/>
            <w:r w:rsidRPr="00E6592C">
              <w:rPr>
                <w:rFonts w:ascii="Times New Roman" w:eastAsia="STFangsong" w:hAnsi="Times New Roman" w:cs="Times New Roman"/>
                <w:color w:val="000000" w:themeColor="text1"/>
                <w:sz w:val="28"/>
                <w:szCs w:val="28"/>
              </w:rPr>
              <w:t>有效</w:t>
            </w:r>
          </w:p>
        </w:tc>
      </w:tr>
      <w:tr w:rsidR="00EE4A83" w:rsidRPr="00E6592C" w:rsidTr="0055115B">
        <w:trPr>
          <w:jc w:val="center"/>
        </w:trPr>
        <w:tc>
          <w:tcPr>
            <w:tcW w:w="426"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软件</w:t>
            </w:r>
          </w:p>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著作</w:t>
            </w:r>
          </w:p>
        </w:tc>
        <w:tc>
          <w:tcPr>
            <w:tcW w:w="858" w:type="pct"/>
            <w:gridSpan w:val="3"/>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表面缺陷检测效果调试平台</w:t>
            </w:r>
            <w:r w:rsidRPr="00E6592C">
              <w:rPr>
                <w:rFonts w:ascii="Times New Roman" w:eastAsia="STFangsong" w:hAnsi="Times New Roman" w:cs="Times New Roman"/>
                <w:color w:val="000000" w:themeColor="text1"/>
                <w:sz w:val="28"/>
                <w:szCs w:val="28"/>
                <w:lang w:bidi="ar"/>
              </w:rPr>
              <w:t>V1.0</w:t>
            </w:r>
          </w:p>
        </w:tc>
        <w:tc>
          <w:tcPr>
            <w:tcW w:w="381"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中国</w:t>
            </w:r>
          </w:p>
        </w:tc>
        <w:tc>
          <w:tcPr>
            <w:tcW w:w="476" w:type="pct"/>
            <w:gridSpan w:val="3"/>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2014SR125643</w:t>
            </w:r>
          </w:p>
        </w:tc>
        <w:tc>
          <w:tcPr>
            <w:tcW w:w="594" w:type="pct"/>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2012</w:t>
            </w:r>
            <w:r>
              <w:rPr>
                <w:rFonts w:ascii="Times New Roman" w:eastAsia="STFangsong" w:hAnsi="Times New Roman" w:cs="Times New Roman" w:hint="eastAsia"/>
                <w:color w:val="000000" w:themeColor="text1"/>
                <w:sz w:val="28"/>
                <w:szCs w:val="28"/>
                <w:lang w:bidi="ar"/>
              </w:rPr>
              <w:t>.</w:t>
            </w:r>
            <w:r w:rsidRPr="00E6592C">
              <w:rPr>
                <w:rFonts w:ascii="Times New Roman" w:eastAsia="STFangsong" w:hAnsi="Times New Roman" w:cs="Times New Roman"/>
                <w:color w:val="000000" w:themeColor="text1"/>
                <w:sz w:val="28"/>
                <w:szCs w:val="28"/>
                <w:lang w:bidi="ar"/>
              </w:rPr>
              <w:t>07.30</w:t>
            </w:r>
          </w:p>
        </w:tc>
        <w:tc>
          <w:tcPr>
            <w:tcW w:w="597" w:type="pct"/>
            <w:vAlign w:val="center"/>
          </w:tcPr>
          <w:p w:rsidR="00D86740" w:rsidRPr="00E6592C" w:rsidRDefault="00625FE6"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Pr>
                <w:rFonts w:ascii="Times New Roman" w:eastAsia="STFangsong" w:hAnsi="Times New Roman" w:cs="Times New Roman" w:hint="eastAsia"/>
                <w:color w:val="000000" w:themeColor="text1"/>
                <w:sz w:val="28"/>
                <w:szCs w:val="28"/>
                <w:lang w:bidi="ar"/>
              </w:rPr>
              <w:t>软著</w:t>
            </w:r>
            <w:r>
              <w:rPr>
                <w:rFonts w:ascii="Times New Roman" w:eastAsia="STFangsong" w:hAnsi="Times New Roman" w:cs="Times New Roman"/>
                <w:color w:val="000000" w:themeColor="text1"/>
                <w:sz w:val="28"/>
                <w:szCs w:val="28"/>
                <w:lang w:bidi="ar"/>
              </w:rPr>
              <w:t>登</w:t>
            </w:r>
            <w:r>
              <w:rPr>
                <w:rFonts w:ascii="Times New Roman" w:eastAsia="STFangsong" w:hAnsi="Times New Roman" w:cs="Times New Roman" w:hint="eastAsia"/>
                <w:color w:val="000000" w:themeColor="text1"/>
                <w:sz w:val="28"/>
                <w:szCs w:val="28"/>
                <w:lang w:bidi="ar"/>
              </w:rPr>
              <w:t>字</w:t>
            </w:r>
            <w:r>
              <w:rPr>
                <w:rFonts w:ascii="Times New Roman" w:eastAsia="STFangsong" w:hAnsi="Times New Roman" w:cs="Times New Roman"/>
                <w:color w:val="000000" w:themeColor="text1"/>
                <w:sz w:val="28"/>
                <w:szCs w:val="28"/>
                <w:lang w:bidi="ar"/>
              </w:rPr>
              <w:t>第</w:t>
            </w:r>
            <w:r>
              <w:rPr>
                <w:rFonts w:ascii="Times New Roman" w:eastAsia="STFangsong" w:hAnsi="Times New Roman" w:cs="Times New Roman" w:hint="eastAsia"/>
                <w:color w:val="000000" w:themeColor="text1"/>
                <w:sz w:val="28"/>
                <w:szCs w:val="28"/>
                <w:lang w:bidi="ar"/>
              </w:rPr>
              <w:t>0794886</w:t>
            </w:r>
            <w:r>
              <w:rPr>
                <w:rFonts w:ascii="Times New Roman" w:eastAsia="STFangsong" w:hAnsi="Times New Roman" w:cs="Times New Roman" w:hint="eastAsia"/>
                <w:color w:val="000000" w:themeColor="text1"/>
                <w:sz w:val="28"/>
                <w:szCs w:val="28"/>
                <w:lang w:bidi="ar"/>
              </w:rPr>
              <w:t>号</w:t>
            </w:r>
          </w:p>
        </w:tc>
        <w:tc>
          <w:tcPr>
            <w:tcW w:w="572"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北京冶自欧博科技发展有限公司</w:t>
            </w:r>
          </w:p>
        </w:tc>
        <w:tc>
          <w:tcPr>
            <w:tcW w:w="671" w:type="pct"/>
            <w:gridSpan w:val="2"/>
            <w:vAlign w:val="center"/>
          </w:tcPr>
          <w:p w:rsidR="00D86740" w:rsidRPr="00E6592C" w:rsidRDefault="00573EF1"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Pr>
                <w:rFonts w:ascii="Times New Roman" w:eastAsia="STFangsong" w:hAnsi="Times New Roman" w:cs="Times New Roman" w:hint="eastAsia"/>
                <w:color w:val="000000" w:themeColor="text1"/>
                <w:sz w:val="28"/>
                <w:szCs w:val="28"/>
                <w:lang w:bidi="ar"/>
              </w:rPr>
              <w:t>/</w:t>
            </w:r>
          </w:p>
        </w:tc>
        <w:tc>
          <w:tcPr>
            <w:tcW w:w="425"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有效</w:t>
            </w:r>
          </w:p>
        </w:tc>
      </w:tr>
      <w:tr w:rsidR="00EE4A83" w:rsidRPr="00E6592C" w:rsidTr="0055115B">
        <w:trPr>
          <w:jc w:val="center"/>
        </w:trPr>
        <w:tc>
          <w:tcPr>
            <w:tcW w:w="426"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软件</w:t>
            </w:r>
          </w:p>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著作</w:t>
            </w:r>
          </w:p>
        </w:tc>
        <w:tc>
          <w:tcPr>
            <w:tcW w:w="858" w:type="pct"/>
            <w:gridSpan w:val="3"/>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ABLYY</w:t>
            </w:r>
            <w:r w:rsidRPr="00E6592C">
              <w:rPr>
                <w:rFonts w:ascii="Times New Roman" w:eastAsia="STFangsong" w:hAnsi="Times New Roman" w:cs="Times New Roman"/>
                <w:color w:val="000000" w:themeColor="text1"/>
                <w:sz w:val="28"/>
                <w:szCs w:val="28"/>
                <w:lang w:bidi="ar"/>
              </w:rPr>
              <w:t>带钢表面缺陷在线检测系统</w:t>
            </w:r>
            <w:r w:rsidRPr="00E6592C">
              <w:rPr>
                <w:rFonts w:ascii="Times New Roman" w:eastAsia="STFangsong" w:hAnsi="Times New Roman" w:cs="Times New Roman"/>
                <w:color w:val="000000" w:themeColor="text1"/>
                <w:sz w:val="28"/>
                <w:szCs w:val="28"/>
                <w:lang w:bidi="ar"/>
              </w:rPr>
              <w:t>V1.0</w:t>
            </w:r>
          </w:p>
        </w:tc>
        <w:tc>
          <w:tcPr>
            <w:tcW w:w="381"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中国</w:t>
            </w:r>
          </w:p>
        </w:tc>
        <w:tc>
          <w:tcPr>
            <w:tcW w:w="476" w:type="pct"/>
            <w:gridSpan w:val="3"/>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2011SR046599</w:t>
            </w:r>
          </w:p>
        </w:tc>
        <w:tc>
          <w:tcPr>
            <w:tcW w:w="594" w:type="pct"/>
            <w:vAlign w:val="center"/>
          </w:tcPr>
          <w:p w:rsidR="00D86740" w:rsidRPr="00E6592C" w:rsidRDefault="00D86740"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2010</w:t>
            </w:r>
            <w:r>
              <w:rPr>
                <w:rFonts w:ascii="Times New Roman" w:eastAsia="STFangsong" w:hAnsi="Times New Roman" w:cs="Times New Roman" w:hint="eastAsia"/>
                <w:color w:val="000000" w:themeColor="text1"/>
                <w:sz w:val="28"/>
                <w:szCs w:val="28"/>
                <w:lang w:bidi="ar"/>
              </w:rPr>
              <w:t>.</w:t>
            </w:r>
            <w:r w:rsidR="00573EF1">
              <w:rPr>
                <w:rFonts w:ascii="Times New Roman" w:eastAsia="STFangsong" w:hAnsi="Times New Roman" w:cs="Times New Roman"/>
                <w:color w:val="000000" w:themeColor="text1"/>
                <w:sz w:val="28"/>
                <w:szCs w:val="28"/>
                <w:lang w:bidi="ar"/>
              </w:rPr>
              <w:t>12</w:t>
            </w:r>
            <w:r>
              <w:rPr>
                <w:rFonts w:ascii="Times New Roman" w:eastAsia="STFangsong" w:hAnsi="Times New Roman" w:cs="Times New Roman" w:hint="eastAsia"/>
                <w:color w:val="000000" w:themeColor="text1"/>
                <w:sz w:val="28"/>
                <w:szCs w:val="28"/>
                <w:lang w:bidi="ar"/>
              </w:rPr>
              <w:t>.</w:t>
            </w:r>
            <w:r w:rsidR="00573EF1">
              <w:rPr>
                <w:rFonts w:ascii="Times New Roman" w:eastAsia="STFangsong" w:hAnsi="Times New Roman" w:cs="Times New Roman"/>
                <w:color w:val="000000" w:themeColor="text1"/>
                <w:sz w:val="28"/>
                <w:szCs w:val="28"/>
                <w:lang w:bidi="ar"/>
              </w:rPr>
              <w:t>03</w:t>
            </w:r>
          </w:p>
        </w:tc>
        <w:tc>
          <w:tcPr>
            <w:tcW w:w="597" w:type="pct"/>
            <w:vAlign w:val="center"/>
          </w:tcPr>
          <w:p w:rsidR="00D86740" w:rsidRPr="00E6592C" w:rsidRDefault="00573EF1"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Pr>
                <w:rFonts w:ascii="Times New Roman" w:eastAsia="STFangsong" w:hAnsi="Times New Roman" w:cs="Times New Roman" w:hint="eastAsia"/>
                <w:color w:val="000000" w:themeColor="text1"/>
                <w:sz w:val="28"/>
                <w:szCs w:val="28"/>
                <w:lang w:bidi="ar"/>
              </w:rPr>
              <w:t>软著</w:t>
            </w:r>
            <w:r>
              <w:rPr>
                <w:rFonts w:ascii="Times New Roman" w:eastAsia="STFangsong" w:hAnsi="Times New Roman" w:cs="Times New Roman"/>
                <w:color w:val="000000" w:themeColor="text1"/>
                <w:sz w:val="28"/>
                <w:szCs w:val="28"/>
                <w:lang w:bidi="ar"/>
              </w:rPr>
              <w:t>登</w:t>
            </w:r>
            <w:r>
              <w:rPr>
                <w:rFonts w:ascii="Times New Roman" w:eastAsia="STFangsong" w:hAnsi="Times New Roman" w:cs="Times New Roman" w:hint="eastAsia"/>
                <w:color w:val="000000" w:themeColor="text1"/>
                <w:sz w:val="28"/>
                <w:szCs w:val="28"/>
                <w:lang w:bidi="ar"/>
              </w:rPr>
              <w:t>字</w:t>
            </w:r>
            <w:r>
              <w:rPr>
                <w:rFonts w:ascii="Times New Roman" w:eastAsia="STFangsong" w:hAnsi="Times New Roman" w:cs="Times New Roman"/>
                <w:color w:val="000000" w:themeColor="text1"/>
                <w:sz w:val="28"/>
                <w:szCs w:val="28"/>
                <w:lang w:bidi="ar"/>
              </w:rPr>
              <w:t>第</w:t>
            </w:r>
            <w:r>
              <w:rPr>
                <w:rFonts w:ascii="Times New Roman" w:eastAsia="STFangsong" w:hAnsi="Times New Roman" w:cs="Times New Roman" w:hint="eastAsia"/>
                <w:color w:val="000000" w:themeColor="text1"/>
                <w:sz w:val="28"/>
                <w:szCs w:val="28"/>
                <w:lang w:bidi="ar"/>
              </w:rPr>
              <w:t>0</w:t>
            </w:r>
            <w:r>
              <w:rPr>
                <w:rFonts w:ascii="Times New Roman" w:eastAsia="STFangsong" w:hAnsi="Times New Roman" w:cs="Times New Roman"/>
                <w:color w:val="000000" w:themeColor="text1"/>
                <w:sz w:val="28"/>
                <w:szCs w:val="28"/>
                <w:lang w:bidi="ar"/>
              </w:rPr>
              <w:t>310273</w:t>
            </w:r>
            <w:r>
              <w:rPr>
                <w:rFonts w:ascii="Times New Roman" w:eastAsia="STFangsong" w:hAnsi="Times New Roman" w:cs="Times New Roman" w:hint="eastAsia"/>
                <w:color w:val="000000" w:themeColor="text1"/>
                <w:sz w:val="28"/>
                <w:szCs w:val="28"/>
                <w:lang w:bidi="ar"/>
              </w:rPr>
              <w:t>号</w:t>
            </w:r>
          </w:p>
        </w:tc>
        <w:tc>
          <w:tcPr>
            <w:tcW w:w="572"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北京冶自欧博科技发展有限公司</w:t>
            </w:r>
          </w:p>
        </w:tc>
        <w:tc>
          <w:tcPr>
            <w:tcW w:w="671" w:type="pct"/>
            <w:gridSpan w:val="2"/>
            <w:vAlign w:val="center"/>
          </w:tcPr>
          <w:p w:rsidR="00D86740" w:rsidRPr="00E6592C" w:rsidRDefault="00573EF1" w:rsidP="007B164A">
            <w:pPr>
              <w:spacing w:after="0" w:line="360" w:lineRule="exact"/>
              <w:jc w:val="center"/>
              <w:textAlignment w:val="center"/>
              <w:rPr>
                <w:rFonts w:ascii="Times New Roman" w:eastAsia="STFangsong" w:hAnsi="Times New Roman" w:cs="Times New Roman"/>
                <w:color w:val="000000" w:themeColor="text1"/>
                <w:sz w:val="28"/>
                <w:szCs w:val="28"/>
                <w:lang w:bidi="ar"/>
              </w:rPr>
            </w:pPr>
            <w:r>
              <w:rPr>
                <w:rFonts w:ascii="Times New Roman" w:eastAsia="STFangsong" w:hAnsi="Times New Roman" w:cs="Times New Roman" w:hint="eastAsia"/>
                <w:color w:val="000000" w:themeColor="text1"/>
                <w:sz w:val="28"/>
                <w:szCs w:val="28"/>
                <w:lang w:bidi="ar"/>
              </w:rPr>
              <w:t>/</w:t>
            </w:r>
          </w:p>
        </w:tc>
        <w:tc>
          <w:tcPr>
            <w:tcW w:w="425"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lang w:bidi="ar"/>
              </w:rPr>
            </w:pPr>
            <w:r w:rsidRPr="00E6592C">
              <w:rPr>
                <w:rFonts w:ascii="Times New Roman" w:eastAsia="STFangsong" w:hAnsi="Times New Roman" w:cs="Times New Roman"/>
                <w:color w:val="000000" w:themeColor="text1"/>
                <w:sz w:val="28"/>
                <w:szCs w:val="28"/>
                <w:lang w:bidi="ar"/>
              </w:rPr>
              <w:t>有效</w:t>
            </w:r>
          </w:p>
        </w:tc>
      </w:tr>
      <w:tr w:rsidR="00EE4A83" w:rsidRPr="00E6592C" w:rsidTr="0055115B">
        <w:trPr>
          <w:trHeight w:val="1861"/>
          <w:jc w:val="center"/>
        </w:trPr>
        <w:tc>
          <w:tcPr>
            <w:tcW w:w="426"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SCI</w:t>
            </w:r>
          </w:p>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论文</w:t>
            </w:r>
          </w:p>
        </w:tc>
        <w:tc>
          <w:tcPr>
            <w:tcW w:w="858" w:type="pct"/>
            <w:gridSpan w:val="3"/>
            <w:vAlign w:val="center"/>
          </w:tcPr>
          <w:p w:rsidR="00D86740" w:rsidRPr="00E6592C" w:rsidRDefault="00EE4A83" w:rsidP="007B164A">
            <w:pPr>
              <w:spacing w:after="0" w:line="360" w:lineRule="exact"/>
              <w:jc w:val="center"/>
              <w:rPr>
                <w:rFonts w:ascii="Times New Roman" w:eastAsia="STFangsong" w:hAnsi="Times New Roman" w:cs="Times New Roman"/>
                <w:color w:val="000000" w:themeColor="text1"/>
                <w:sz w:val="28"/>
                <w:szCs w:val="28"/>
              </w:rPr>
            </w:pPr>
            <w:r>
              <w:rPr>
                <w:rFonts w:ascii="Times New Roman" w:eastAsia="STFangsong" w:hAnsi="Times New Roman" w:cs="Times New Roman"/>
                <w:color w:val="000000" w:themeColor="text1"/>
                <w:sz w:val="28"/>
                <w:szCs w:val="28"/>
              </w:rPr>
              <w:t>A n</w:t>
            </w:r>
            <w:r w:rsidR="00D86740" w:rsidRPr="00E6592C">
              <w:rPr>
                <w:rFonts w:ascii="Times New Roman" w:eastAsia="STFangsong" w:hAnsi="Times New Roman" w:cs="Times New Roman"/>
                <w:color w:val="000000" w:themeColor="text1"/>
                <w:sz w:val="28"/>
                <w:szCs w:val="28"/>
              </w:rPr>
              <w:t>on-</w:t>
            </w:r>
            <w:r>
              <w:rPr>
                <w:rFonts w:ascii="Times New Roman" w:eastAsia="STFangsong" w:hAnsi="Times New Roman" w:cs="Times New Roman"/>
                <w:color w:val="000000" w:themeColor="text1"/>
                <w:sz w:val="28"/>
                <w:szCs w:val="28"/>
              </w:rPr>
              <w:t>c</w:t>
            </w:r>
            <w:r w:rsidR="00D86740" w:rsidRPr="00E6592C">
              <w:rPr>
                <w:rFonts w:ascii="Times New Roman" w:eastAsia="STFangsong" w:hAnsi="Times New Roman" w:cs="Times New Roman"/>
                <w:color w:val="000000" w:themeColor="text1"/>
                <w:sz w:val="28"/>
                <w:szCs w:val="28"/>
              </w:rPr>
              <w:t xml:space="preserve">ontact </w:t>
            </w:r>
            <w:r>
              <w:rPr>
                <w:rFonts w:ascii="Times New Roman" w:eastAsia="STFangsong" w:hAnsi="Times New Roman" w:cs="Times New Roman"/>
                <w:color w:val="000000" w:themeColor="text1"/>
                <w:sz w:val="28"/>
                <w:szCs w:val="28"/>
              </w:rPr>
              <w:t>o</w:t>
            </w:r>
            <w:r w:rsidR="00D86740" w:rsidRPr="00E6592C">
              <w:rPr>
                <w:rFonts w:ascii="Times New Roman" w:eastAsia="STFangsong" w:hAnsi="Times New Roman" w:cs="Times New Roman"/>
                <w:color w:val="000000" w:themeColor="text1"/>
                <w:sz w:val="28"/>
                <w:szCs w:val="28"/>
              </w:rPr>
              <w:t>riginal-</w:t>
            </w:r>
            <w:r>
              <w:rPr>
                <w:rFonts w:ascii="Times New Roman" w:eastAsia="STFangsong" w:hAnsi="Times New Roman" w:cs="Times New Roman"/>
                <w:color w:val="000000" w:themeColor="text1"/>
                <w:sz w:val="28"/>
                <w:szCs w:val="28"/>
              </w:rPr>
              <w:t>s</w:t>
            </w:r>
            <w:r w:rsidR="00D86740" w:rsidRPr="00E6592C">
              <w:rPr>
                <w:rFonts w:ascii="Times New Roman" w:eastAsia="STFangsong" w:hAnsi="Times New Roman" w:cs="Times New Roman"/>
                <w:color w:val="000000" w:themeColor="text1"/>
                <w:sz w:val="28"/>
                <w:szCs w:val="28"/>
              </w:rPr>
              <w:t xml:space="preserve">tate </w:t>
            </w:r>
            <w:r>
              <w:rPr>
                <w:rFonts w:ascii="Times New Roman" w:eastAsia="STFangsong" w:hAnsi="Times New Roman" w:cs="Times New Roman"/>
                <w:color w:val="000000" w:themeColor="text1"/>
                <w:sz w:val="28"/>
                <w:szCs w:val="28"/>
              </w:rPr>
              <w:t>online r</w:t>
            </w:r>
            <w:r w:rsidR="00D86740" w:rsidRPr="00E6592C">
              <w:rPr>
                <w:rFonts w:ascii="Times New Roman" w:eastAsia="STFangsong" w:hAnsi="Times New Roman" w:cs="Times New Roman"/>
                <w:color w:val="000000" w:themeColor="text1"/>
                <w:sz w:val="28"/>
                <w:szCs w:val="28"/>
              </w:rPr>
              <w:t>eal-</w:t>
            </w:r>
            <w:r>
              <w:rPr>
                <w:rFonts w:ascii="Times New Roman" w:eastAsia="STFangsong" w:hAnsi="Times New Roman" w:cs="Times New Roman"/>
                <w:color w:val="000000" w:themeColor="text1"/>
                <w:sz w:val="28"/>
                <w:szCs w:val="28"/>
              </w:rPr>
              <w:t>t</w:t>
            </w:r>
            <w:r w:rsidR="00D86740" w:rsidRPr="00E6592C">
              <w:rPr>
                <w:rFonts w:ascii="Times New Roman" w:eastAsia="STFangsong" w:hAnsi="Times New Roman" w:cs="Times New Roman"/>
                <w:color w:val="000000" w:themeColor="text1"/>
                <w:sz w:val="28"/>
                <w:szCs w:val="28"/>
              </w:rPr>
              <w:t xml:space="preserve">ime </w:t>
            </w:r>
            <w:r>
              <w:rPr>
                <w:rFonts w:ascii="Times New Roman" w:eastAsia="STFangsong" w:hAnsi="Times New Roman" w:cs="Times New Roman"/>
                <w:color w:val="000000" w:themeColor="text1"/>
                <w:sz w:val="28"/>
                <w:szCs w:val="28"/>
              </w:rPr>
              <w:t>m</w:t>
            </w:r>
            <w:r w:rsidR="00D86740" w:rsidRPr="00E6592C">
              <w:rPr>
                <w:rFonts w:ascii="Times New Roman" w:eastAsia="STFangsong" w:hAnsi="Times New Roman" w:cs="Times New Roman"/>
                <w:color w:val="000000" w:themeColor="text1"/>
                <w:sz w:val="28"/>
                <w:szCs w:val="28"/>
              </w:rPr>
              <w:t xml:space="preserve">onitoring </w:t>
            </w:r>
            <w:r>
              <w:rPr>
                <w:rFonts w:ascii="Times New Roman" w:eastAsia="STFangsong" w:hAnsi="Times New Roman" w:cs="Times New Roman"/>
                <w:color w:val="000000" w:themeColor="text1"/>
                <w:sz w:val="28"/>
                <w:szCs w:val="28"/>
              </w:rPr>
              <w:t>m</w:t>
            </w:r>
            <w:r w:rsidR="00D86740" w:rsidRPr="00E6592C">
              <w:rPr>
                <w:rFonts w:ascii="Times New Roman" w:eastAsia="STFangsong" w:hAnsi="Times New Roman" w:cs="Times New Roman"/>
                <w:color w:val="000000" w:themeColor="text1"/>
                <w:sz w:val="28"/>
                <w:szCs w:val="28"/>
              </w:rPr>
              <w:t xml:space="preserve">ethod for </w:t>
            </w:r>
            <w:r>
              <w:rPr>
                <w:rFonts w:ascii="Times New Roman" w:eastAsia="STFangsong" w:hAnsi="Times New Roman" w:cs="Times New Roman"/>
                <w:color w:val="000000" w:themeColor="text1"/>
                <w:sz w:val="28"/>
                <w:szCs w:val="28"/>
              </w:rPr>
              <w:t>c</w:t>
            </w:r>
            <w:r w:rsidR="00D86740" w:rsidRPr="00E6592C">
              <w:rPr>
                <w:rFonts w:ascii="Times New Roman" w:eastAsia="STFangsong" w:hAnsi="Times New Roman" w:cs="Times New Roman"/>
                <w:color w:val="000000" w:themeColor="text1"/>
                <w:sz w:val="28"/>
                <w:szCs w:val="28"/>
              </w:rPr>
              <w:t xml:space="preserve">omplex </w:t>
            </w:r>
            <w:r>
              <w:rPr>
                <w:rFonts w:ascii="Times New Roman" w:eastAsia="STFangsong" w:hAnsi="Times New Roman" w:cs="Times New Roman"/>
                <w:color w:val="000000" w:themeColor="text1"/>
                <w:sz w:val="28"/>
                <w:szCs w:val="28"/>
              </w:rPr>
              <w:t>l</w:t>
            </w:r>
            <w:r w:rsidR="00D86740" w:rsidRPr="00E6592C">
              <w:rPr>
                <w:rFonts w:ascii="Times New Roman" w:eastAsia="STFangsong" w:hAnsi="Times New Roman" w:cs="Times New Roman"/>
                <w:color w:val="000000" w:themeColor="text1"/>
                <w:sz w:val="28"/>
                <w:szCs w:val="28"/>
              </w:rPr>
              <w:t xml:space="preserve">iquids in </w:t>
            </w:r>
            <w:r>
              <w:rPr>
                <w:rFonts w:ascii="Times New Roman" w:eastAsia="STFangsong" w:hAnsi="Times New Roman" w:cs="Times New Roman"/>
                <w:color w:val="000000" w:themeColor="text1"/>
                <w:sz w:val="28"/>
                <w:szCs w:val="28"/>
              </w:rPr>
              <w:t>i</w:t>
            </w:r>
            <w:r w:rsidR="00D86740" w:rsidRPr="00E6592C">
              <w:rPr>
                <w:rFonts w:ascii="Times New Roman" w:eastAsia="STFangsong" w:hAnsi="Times New Roman" w:cs="Times New Roman"/>
                <w:color w:val="000000" w:themeColor="text1"/>
                <w:sz w:val="28"/>
                <w:szCs w:val="28"/>
              </w:rPr>
              <w:t xml:space="preserve">ndustrial </w:t>
            </w:r>
            <w:r>
              <w:rPr>
                <w:rFonts w:ascii="Times New Roman" w:eastAsia="STFangsong" w:hAnsi="Times New Roman" w:cs="Times New Roman"/>
                <w:color w:val="000000" w:themeColor="text1"/>
                <w:sz w:val="28"/>
                <w:szCs w:val="28"/>
              </w:rPr>
              <w:t>p</w:t>
            </w:r>
            <w:r w:rsidR="00D86740" w:rsidRPr="00E6592C">
              <w:rPr>
                <w:rFonts w:ascii="Times New Roman" w:eastAsia="STFangsong" w:hAnsi="Times New Roman" w:cs="Times New Roman"/>
                <w:color w:val="000000" w:themeColor="text1"/>
                <w:sz w:val="28"/>
                <w:szCs w:val="28"/>
              </w:rPr>
              <w:t>rocesses</w:t>
            </w:r>
          </w:p>
        </w:tc>
        <w:tc>
          <w:tcPr>
            <w:tcW w:w="381"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China</w:t>
            </w:r>
          </w:p>
        </w:tc>
        <w:tc>
          <w:tcPr>
            <w:tcW w:w="476" w:type="pct"/>
            <w:gridSpan w:val="3"/>
            <w:vAlign w:val="center"/>
          </w:tcPr>
          <w:p w:rsidR="00D86740" w:rsidRPr="00EE4A83" w:rsidRDefault="00D86740" w:rsidP="007B164A">
            <w:pPr>
              <w:spacing w:after="0" w:line="360" w:lineRule="exact"/>
              <w:jc w:val="center"/>
              <w:rPr>
                <w:rFonts w:ascii="Times New Roman" w:eastAsia="STFangsong" w:hAnsi="Times New Roman" w:cs="Times New Roman"/>
                <w:color w:val="000000" w:themeColor="text1"/>
                <w:sz w:val="24"/>
                <w:szCs w:val="24"/>
              </w:rPr>
            </w:pPr>
            <w:r w:rsidRPr="00EE4A83">
              <w:rPr>
                <w:rFonts w:ascii="Times New Roman" w:eastAsia="STFangsong" w:hAnsi="Times New Roman" w:cs="Times New Roman"/>
                <w:color w:val="000000" w:themeColor="text1"/>
                <w:sz w:val="24"/>
                <w:szCs w:val="24"/>
              </w:rPr>
              <w:t>Engineering</w:t>
            </w:r>
          </w:p>
        </w:tc>
        <w:tc>
          <w:tcPr>
            <w:tcW w:w="594"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2018.05.10</w:t>
            </w:r>
          </w:p>
        </w:tc>
        <w:tc>
          <w:tcPr>
            <w:tcW w:w="597"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 xml:space="preserve">4:392-397 </w:t>
            </w:r>
          </w:p>
        </w:tc>
        <w:tc>
          <w:tcPr>
            <w:tcW w:w="572"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Chinese Research Academy of Environmental Sciences</w:t>
            </w:r>
          </w:p>
        </w:tc>
        <w:tc>
          <w:tcPr>
            <w:tcW w:w="671"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 xml:space="preserve">Ning </w:t>
            </w:r>
            <w:proofErr w:type="spellStart"/>
            <w:r w:rsidRPr="00E6592C">
              <w:rPr>
                <w:rFonts w:ascii="Times New Roman" w:eastAsia="STFangsong" w:hAnsi="Times New Roman" w:cs="Times New Roman"/>
                <w:color w:val="000000" w:themeColor="text1"/>
                <w:sz w:val="28"/>
                <w:szCs w:val="28"/>
              </w:rPr>
              <w:t>Duan</w:t>
            </w:r>
            <w:proofErr w:type="spellEnd"/>
            <w:r w:rsidRPr="00E6592C">
              <w:rPr>
                <w:rFonts w:ascii="Times New Roman" w:eastAsia="STFangsong" w:hAnsi="Times New Roman" w:cs="Times New Roman"/>
                <w:color w:val="000000" w:themeColor="text1"/>
                <w:sz w:val="28"/>
                <w:szCs w:val="28"/>
              </w:rPr>
              <w:t xml:space="preserve">*, </w:t>
            </w:r>
            <w:proofErr w:type="spellStart"/>
            <w:r w:rsidRPr="00E6592C">
              <w:rPr>
                <w:rFonts w:ascii="Times New Roman" w:eastAsia="STFangsong" w:hAnsi="Times New Roman" w:cs="Times New Roman"/>
                <w:color w:val="000000" w:themeColor="text1"/>
                <w:sz w:val="28"/>
                <w:szCs w:val="28"/>
              </w:rPr>
              <w:t>Linhua</w:t>
            </w:r>
            <w:proofErr w:type="spellEnd"/>
            <w:r w:rsidRPr="00E6592C">
              <w:rPr>
                <w:rFonts w:ascii="Times New Roman" w:eastAsia="STFangsong" w:hAnsi="Times New Roman" w:cs="Times New Roman"/>
                <w:color w:val="000000" w:themeColor="text1"/>
                <w:sz w:val="28"/>
                <w:szCs w:val="28"/>
              </w:rPr>
              <w:t xml:space="preserve"> Jiang, </w:t>
            </w:r>
            <w:proofErr w:type="spellStart"/>
            <w:r w:rsidRPr="00E6592C">
              <w:rPr>
                <w:rFonts w:ascii="Times New Roman" w:eastAsia="STFangsong" w:hAnsi="Times New Roman" w:cs="Times New Roman"/>
                <w:color w:val="000000" w:themeColor="text1"/>
                <w:sz w:val="28"/>
                <w:szCs w:val="28"/>
              </w:rPr>
              <w:t>Fuyuan</w:t>
            </w:r>
            <w:proofErr w:type="spellEnd"/>
            <w:r w:rsidRPr="00E6592C">
              <w:rPr>
                <w:rFonts w:ascii="Times New Roman" w:eastAsia="STFangsong" w:hAnsi="Times New Roman" w:cs="Times New Roman"/>
                <w:color w:val="000000" w:themeColor="text1"/>
                <w:sz w:val="28"/>
                <w:szCs w:val="28"/>
              </w:rPr>
              <w:t xml:space="preserve"> Xu, Ge Zhang</w:t>
            </w:r>
          </w:p>
        </w:tc>
        <w:tc>
          <w:tcPr>
            <w:tcW w:w="425"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有效</w:t>
            </w:r>
          </w:p>
        </w:tc>
      </w:tr>
      <w:tr w:rsidR="00EE4A83" w:rsidRPr="00E6592C" w:rsidTr="0055115B">
        <w:trPr>
          <w:trHeight w:val="557"/>
          <w:jc w:val="center"/>
        </w:trPr>
        <w:tc>
          <w:tcPr>
            <w:tcW w:w="426"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SCI</w:t>
            </w:r>
          </w:p>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论文</w:t>
            </w:r>
          </w:p>
        </w:tc>
        <w:tc>
          <w:tcPr>
            <w:tcW w:w="858" w:type="pct"/>
            <w:gridSpan w:val="3"/>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Mass balance and quantitative analysis of cleaner production potential in a zinc electrolysis cellhouse</w:t>
            </w:r>
          </w:p>
        </w:tc>
        <w:tc>
          <w:tcPr>
            <w:tcW w:w="381"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China</w:t>
            </w:r>
          </w:p>
        </w:tc>
        <w:tc>
          <w:tcPr>
            <w:tcW w:w="476" w:type="pct"/>
            <w:gridSpan w:val="3"/>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Journal of Cleaner Production</w:t>
            </w:r>
          </w:p>
        </w:tc>
        <w:tc>
          <w:tcPr>
            <w:tcW w:w="594"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2016.06.24</w:t>
            </w:r>
          </w:p>
        </w:tc>
        <w:tc>
          <w:tcPr>
            <w:tcW w:w="597"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 xml:space="preserve">135:712-720 </w:t>
            </w:r>
          </w:p>
        </w:tc>
        <w:tc>
          <w:tcPr>
            <w:tcW w:w="572"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Chinese Research Academy of Environmental Sciences</w:t>
            </w:r>
          </w:p>
        </w:tc>
        <w:tc>
          <w:tcPr>
            <w:tcW w:w="671" w:type="pct"/>
            <w:gridSpan w:val="2"/>
            <w:vAlign w:val="center"/>
          </w:tcPr>
          <w:p w:rsidR="00D86740" w:rsidRPr="00E6592C" w:rsidRDefault="00D86740" w:rsidP="007B164A">
            <w:pPr>
              <w:spacing w:after="0" w:line="320" w:lineRule="exact"/>
              <w:jc w:val="center"/>
              <w:rPr>
                <w:rFonts w:ascii="Times New Roman" w:eastAsia="STFangsong" w:hAnsi="Times New Roman" w:cs="Times New Roman"/>
                <w:color w:val="000000" w:themeColor="text1"/>
                <w:sz w:val="28"/>
                <w:szCs w:val="28"/>
              </w:rPr>
            </w:pPr>
            <w:proofErr w:type="spellStart"/>
            <w:r w:rsidRPr="00E6592C">
              <w:rPr>
                <w:rFonts w:ascii="Times New Roman" w:eastAsia="STFangsong" w:hAnsi="Times New Roman" w:cs="Times New Roman"/>
                <w:color w:val="000000" w:themeColor="text1"/>
                <w:sz w:val="28"/>
                <w:szCs w:val="28"/>
              </w:rPr>
              <w:t>Fuyuan</w:t>
            </w:r>
            <w:proofErr w:type="spellEnd"/>
            <w:r w:rsidRPr="00E6592C">
              <w:rPr>
                <w:rFonts w:ascii="Times New Roman" w:eastAsia="STFangsong" w:hAnsi="Times New Roman" w:cs="Times New Roman"/>
                <w:color w:val="000000" w:themeColor="text1"/>
                <w:sz w:val="28"/>
                <w:szCs w:val="28"/>
              </w:rPr>
              <w:t xml:space="preserve"> Xu, </w:t>
            </w:r>
            <w:proofErr w:type="spellStart"/>
            <w:r w:rsidRPr="00E6592C">
              <w:rPr>
                <w:rFonts w:ascii="Times New Roman" w:eastAsia="STFangsong" w:hAnsi="Times New Roman" w:cs="Times New Roman"/>
                <w:color w:val="000000" w:themeColor="text1"/>
                <w:sz w:val="28"/>
                <w:szCs w:val="28"/>
              </w:rPr>
              <w:t>Linhua</w:t>
            </w:r>
            <w:proofErr w:type="spellEnd"/>
            <w:r w:rsidRPr="00E6592C">
              <w:rPr>
                <w:rFonts w:ascii="Times New Roman" w:eastAsia="STFangsong" w:hAnsi="Times New Roman" w:cs="Times New Roman"/>
                <w:color w:val="000000" w:themeColor="text1"/>
                <w:sz w:val="28"/>
                <w:szCs w:val="28"/>
              </w:rPr>
              <w:t xml:space="preserve"> Jiang*, </w:t>
            </w:r>
            <w:proofErr w:type="spellStart"/>
            <w:r w:rsidRPr="00E6592C">
              <w:rPr>
                <w:rFonts w:ascii="Times New Roman" w:eastAsia="STFangsong" w:hAnsi="Times New Roman" w:cs="Times New Roman"/>
                <w:color w:val="000000" w:themeColor="text1"/>
                <w:sz w:val="28"/>
                <w:szCs w:val="28"/>
              </w:rPr>
              <w:t>Jianhui</w:t>
            </w:r>
            <w:proofErr w:type="spellEnd"/>
            <w:r w:rsidRPr="00E6592C">
              <w:rPr>
                <w:rFonts w:ascii="Times New Roman" w:eastAsia="STFangsong" w:hAnsi="Times New Roman" w:cs="Times New Roman"/>
                <w:color w:val="000000" w:themeColor="text1"/>
                <w:sz w:val="28"/>
                <w:szCs w:val="28"/>
              </w:rPr>
              <w:t xml:space="preserve"> Li, Chao Zhou, Yucheng Wen, Ge Zhang, </w:t>
            </w:r>
            <w:proofErr w:type="spellStart"/>
            <w:r w:rsidRPr="00E6592C">
              <w:rPr>
                <w:rFonts w:ascii="Times New Roman" w:eastAsia="STFangsong" w:hAnsi="Times New Roman" w:cs="Times New Roman"/>
                <w:color w:val="000000" w:themeColor="text1"/>
                <w:sz w:val="28"/>
                <w:szCs w:val="28"/>
              </w:rPr>
              <w:t>Zhiqiang</w:t>
            </w:r>
            <w:proofErr w:type="spellEnd"/>
            <w:r w:rsidRPr="00E6592C">
              <w:rPr>
                <w:rFonts w:ascii="Times New Roman" w:eastAsia="STFangsong" w:hAnsi="Times New Roman" w:cs="Times New Roman"/>
                <w:color w:val="000000" w:themeColor="text1"/>
                <w:sz w:val="28"/>
                <w:szCs w:val="28"/>
              </w:rPr>
              <w:t xml:space="preserve"> Li, Ning </w:t>
            </w:r>
            <w:proofErr w:type="spellStart"/>
            <w:r w:rsidRPr="00E6592C">
              <w:rPr>
                <w:rFonts w:ascii="Times New Roman" w:eastAsia="STFangsong" w:hAnsi="Times New Roman" w:cs="Times New Roman"/>
                <w:color w:val="000000" w:themeColor="text1"/>
                <w:sz w:val="28"/>
                <w:szCs w:val="28"/>
              </w:rPr>
              <w:t>Duan</w:t>
            </w:r>
            <w:proofErr w:type="spellEnd"/>
          </w:p>
        </w:tc>
        <w:tc>
          <w:tcPr>
            <w:tcW w:w="425"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有效</w:t>
            </w:r>
          </w:p>
        </w:tc>
      </w:tr>
      <w:tr w:rsidR="00EE4A83" w:rsidRPr="00E6592C" w:rsidTr="0055115B">
        <w:trPr>
          <w:trHeight w:val="2252"/>
          <w:jc w:val="center"/>
        </w:trPr>
        <w:tc>
          <w:tcPr>
            <w:tcW w:w="426"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lastRenderedPageBreak/>
              <w:t>SCI</w:t>
            </w:r>
          </w:p>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论文</w:t>
            </w:r>
          </w:p>
        </w:tc>
        <w:tc>
          <w:tcPr>
            <w:tcW w:w="858" w:type="pct"/>
            <w:gridSpan w:val="3"/>
            <w:vAlign w:val="center"/>
          </w:tcPr>
          <w:p w:rsidR="00D86740" w:rsidRPr="00E6592C" w:rsidRDefault="00D86740" w:rsidP="007B164A">
            <w:pPr>
              <w:spacing w:after="0" w:line="32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System-level analysis of the generation and distribution for Pb, Cu, and Ag in the process network of zinc hydrometallurgy: Implications for Sustainability</w:t>
            </w:r>
          </w:p>
        </w:tc>
        <w:tc>
          <w:tcPr>
            <w:tcW w:w="428"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China</w:t>
            </w:r>
          </w:p>
        </w:tc>
        <w:tc>
          <w:tcPr>
            <w:tcW w:w="429"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Journal of Cleaner Production</w:t>
            </w:r>
          </w:p>
        </w:tc>
        <w:tc>
          <w:tcPr>
            <w:tcW w:w="594"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 xml:space="preserve"> 2019.06.23</w:t>
            </w:r>
          </w:p>
        </w:tc>
        <w:tc>
          <w:tcPr>
            <w:tcW w:w="597"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 xml:space="preserve">234:755-766 </w:t>
            </w:r>
          </w:p>
        </w:tc>
        <w:tc>
          <w:tcPr>
            <w:tcW w:w="572"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Chinese Research Academy of Environmental Sciences</w:t>
            </w:r>
          </w:p>
        </w:tc>
        <w:tc>
          <w:tcPr>
            <w:tcW w:w="671" w:type="pct"/>
            <w:gridSpan w:val="2"/>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proofErr w:type="spellStart"/>
            <w:r w:rsidRPr="00E6592C">
              <w:rPr>
                <w:rFonts w:ascii="Times New Roman" w:eastAsia="STFangsong" w:hAnsi="Times New Roman" w:cs="Times New Roman"/>
                <w:color w:val="000000" w:themeColor="text1"/>
                <w:sz w:val="28"/>
                <w:szCs w:val="28"/>
              </w:rPr>
              <w:t>Jin</w:t>
            </w:r>
            <w:proofErr w:type="spellEnd"/>
            <w:r w:rsidRPr="00E6592C">
              <w:rPr>
                <w:rFonts w:ascii="Times New Roman" w:eastAsia="STFangsong" w:hAnsi="Times New Roman" w:cs="Times New Roman"/>
                <w:color w:val="000000" w:themeColor="text1"/>
                <w:sz w:val="28"/>
                <w:szCs w:val="28"/>
              </w:rPr>
              <w:t xml:space="preserve"> Luo, Ning </w:t>
            </w:r>
            <w:proofErr w:type="spellStart"/>
            <w:r w:rsidRPr="00E6592C">
              <w:rPr>
                <w:rFonts w:ascii="Times New Roman" w:eastAsia="STFangsong" w:hAnsi="Times New Roman" w:cs="Times New Roman"/>
                <w:color w:val="000000" w:themeColor="text1"/>
                <w:sz w:val="28"/>
                <w:szCs w:val="28"/>
              </w:rPr>
              <w:t>Duan</w:t>
            </w:r>
            <w:proofErr w:type="spellEnd"/>
            <w:r w:rsidRPr="00E6592C">
              <w:rPr>
                <w:rFonts w:ascii="Times New Roman" w:eastAsia="STFangsong" w:hAnsi="Times New Roman" w:cs="Times New Roman"/>
                <w:color w:val="000000" w:themeColor="text1"/>
                <w:sz w:val="28"/>
                <w:szCs w:val="28"/>
              </w:rPr>
              <w:t xml:space="preserve">, </w:t>
            </w:r>
            <w:proofErr w:type="spellStart"/>
            <w:r w:rsidRPr="00E6592C">
              <w:rPr>
                <w:rFonts w:ascii="Times New Roman" w:eastAsia="STFangsong" w:hAnsi="Times New Roman" w:cs="Times New Roman"/>
                <w:color w:val="000000" w:themeColor="text1"/>
                <w:sz w:val="28"/>
                <w:szCs w:val="28"/>
              </w:rPr>
              <w:t>Fuyuan</w:t>
            </w:r>
            <w:proofErr w:type="spellEnd"/>
            <w:r w:rsidRPr="00E6592C">
              <w:rPr>
                <w:rFonts w:ascii="Times New Roman" w:eastAsia="STFangsong" w:hAnsi="Times New Roman" w:cs="Times New Roman"/>
                <w:color w:val="000000" w:themeColor="text1"/>
                <w:sz w:val="28"/>
                <w:szCs w:val="28"/>
              </w:rPr>
              <w:t xml:space="preserve"> Xu*</w:t>
            </w:r>
            <w:r>
              <w:rPr>
                <w:rFonts w:ascii="Times New Roman" w:eastAsia="STFangsong" w:hAnsi="Times New Roman" w:cs="Times New Roman" w:hint="eastAsia"/>
                <w:color w:val="000000" w:themeColor="text1"/>
                <w:sz w:val="28"/>
                <w:szCs w:val="28"/>
              </w:rPr>
              <w:t>，</w:t>
            </w:r>
            <w:proofErr w:type="spellStart"/>
            <w:r w:rsidRPr="00E6592C">
              <w:rPr>
                <w:rFonts w:ascii="Times New Roman" w:eastAsia="STFangsong" w:hAnsi="Times New Roman" w:cs="Times New Roman"/>
                <w:color w:val="000000" w:themeColor="text1"/>
                <w:sz w:val="28"/>
                <w:szCs w:val="28"/>
              </w:rPr>
              <w:t>Linhua</w:t>
            </w:r>
            <w:proofErr w:type="spellEnd"/>
            <w:r w:rsidRPr="00E6592C">
              <w:rPr>
                <w:rFonts w:ascii="Times New Roman" w:eastAsia="STFangsong" w:hAnsi="Times New Roman" w:cs="Times New Roman"/>
                <w:color w:val="000000" w:themeColor="text1"/>
                <w:sz w:val="28"/>
                <w:szCs w:val="28"/>
              </w:rPr>
              <w:t xml:space="preserve"> Jiang*, </w:t>
            </w:r>
            <w:proofErr w:type="spellStart"/>
            <w:r w:rsidRPr="00E6592C">
              <w:rPr>
                <w:rFonts w:ascii="Times New Roman" w:eastAsia="STFangsong" w:hAnsi="Times New Roman" w:cs="Times New Roman"/>
                <w:color w:val="000000" w:themeColor="text1"/>
                <w:sz w:val="28"/>
                <w:szCs w:val="28"/>
              </w:rPr>
              <w:t>Chenmu</w:t>
            </w:r>
            <w:proofErr w:type="spellEnd"/>
            <w:r w:rsidRPr="00E6592C">
              <w:rPr>
                <w:rFonts w:ascii="Times New Roman" w:eastAsia="STFangsong" w:hAnsi="Times New Roman" w:cs="Times New Roman"/>
                <w:color w:val="000000" w:themeColor="text1"/>
                <w:sz w:val="28"/>
                <w:szCs w:val="28"/>
              </w:rPr>
              <w:t xml:space="preserve"> Zhang</w:t>
            </w:r>
            <w:r w:rsidRPr="00E6592C">
              <w:rPr>
                <w:rFonts w:ascii="Times New Roman" w:eastAsia="STFangsong" w:hAnsi="Times New Roman" w:cs="Times New Roman"/>
                <w:color w:val="000000" w:themeColor="text1"/>
                <w:sz w:val="28"/>
                <w:szCs w:val="28"/>
              </w:rPr>
              <w:t>，</w:t>
            </w:r>
            <w:proofErr w:type="spellStart"/>
            <w:r w:rsidRPr="00E6592C">
              <w:rPr>
                <w:rFonts w:ascii="Times New Roman" w:eastAsia="STFangsong" w:hAnsi="Times New Roman" w:cs="Times New Roman"/>
                <w:color w:val="000000" w:themeColor="text1"/>
                <w:sz w:val="28"/>
                <w:szCs w:val="28"/>
              </w:rPr>
              <w:t>Wanqi</w:t>
            </w:r>
            <w:proofErr w:type="spellEnd"/>
            <w:r w:rsidRPr="00E6592C">
              <w:rPr>
                <w:rFonts w:ascii="Times New Roman" w:eastAsia="STFangsong" w:hAnsi="Times New Roman" w:cs="Times New Roman"/>
                <w:color w:val="000000" w:themeColor="text1"/>
                <w:sz w:val="28"/>
                <w:szCs w:val="28"/>
              </w:rPr>
              <w:t xml:space="preserve"> Ye </w:t>
            </w:r>
          </w:p>
        </w:tc>
        <w:tc>
          <w:tcPr>
            <w:tcW w:w="425" w:type="pct"/>
            <w:vAlign w:val="center"/>
          </w:tcPr>
          <w:p w:rsidR="00D86740" w:rsidRPr="00E6592C" w:rsidRDefault="00D86740" w:rsidP="007B164A">
            <w:pPr>
              <w:spacing w:after="0" w:line="360" w:lineRule="exact"/>
              <w:jc w:val="center"/>
              <w:rPr>
                <w:rFonts w:ascii="Times New Roman" w:eastAsia="STFangsong" w:hAnsi="Times New Roman" w:cs="Times New Roman"/>
                <w:color w:val="000000" w:themeColor="text1"/>
                <w:sz w:val="28"/>
                <w:szCs w:val="28"/>
              </w:rPr>
            </w:pPr>
            <w:r w:rsidRPr="00E6592C">
              <w:rPr>
                <w:rFonts w:ascii="Times New Roman" w:eastAsia="STFangsong" w:hAnsi="Times New Roman" w:cs="Times New Roman"/>
                <w:color w:val="000000" w:themeColor="text1"/>
                <w:sz w:val="28"/>
                <w:szCs w:val="28"/>
              </w:rPr>
              <w:t>有效</w:t>
            </w:r>
          </w:p>
        </w:tc>
      </w:tr>
    </w:tbl>
    <w:p w:rsidR="00D67432" w:rsidRPr="00E6592C" w:rsidRDefault="00D67432" w:rsidP="00943052">
      <w:pPr>
        <w:rPr>
          <w:rFonts w:ascii="Times New Roman" w:eastAsia="STFangsong" w:hAnsi="Times New Roman" w:cs="Times New Roman"/>
        </w:rPr>
      </w:pPr>
    </w:p>
    <w:sectPr w:rsidR="00D67432" w:rsidRPr="00E6592C" w:rsidSect="00EE4A83">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7CE" w:rsidRDefault="00E937CE" w:rsidP="00246AC7">
      <w:r>
        <w:separator/>
      </w:r>
    </w:p>
  </w:endnote>
  <w:endnote w:type="continuationSeparator" w:id="0">
    <w:p w:rsidR="00E937CE" w:rsidRDefault="00E937CE" w:rsidP="0024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Fangsong">
    <w:altName w:val="STFa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7CE" w:rsidRDefault="00E937CE" w:rsidP="00246AC7">
      <w:r>
        <w:separator/>
      </w:r>
    </w:p>
  </w:footnote>
  <w:footnote w:type="continuationSeparator" w:id="0">
    <w:p w:rsidR="00E937CE" w:rsidRDefault="00E937CE" w:rsidP="00246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DE"/>
    <w:rsid w:val="00001F13"/>
    <w:rsid w:val="00002ED0"/>
    <w:rsid w:val="00051141"/>
    <w:rsid w:val="000A1800"/>
    <w:rsid w:val="000A4A0F"/>
    <w:rsid w:val="000B48D7"/>
    <w:rsid w:val="000D7858"/>
    <w:rsid w:val="000F2E15"/>
    <w:rsid w:val="00102A49"/>
    <w:rsid w:val="00106C1B"/>
    <w:rsid w:val="00126546"/>
    <w:rsid w:val="00137FA5"/>
    <w:rsid w:val="00150CE7"/>
    <w:rsid w:val="00180E0F"/>
    <w:rsid w:val="001E6C5C"/>
    <w:rsid w:val="001F4DF5"/>
    <w:rsid w:val="00231649"/>
    <w:rsid w:val="00236F45"/>
    <w:rsid w:val="00246AC7"/>
    <w:rsid w:val="002553DE"/>
    <w:rsid w:val="00257547"/>
    <w:rsid w:val="002D0990"/>
    <w:rsid w:val="002D3E23"/>
    <w:rsid w:val="002F06BB"/>
    <w:rsid w:val="003141BE"/>
    <w:rsid w:val="00323F68"/>
    <w:rsid w:val="003344FA"/>
    <w:rsid w:val="00343723"/>
    <w:rsid w:val="0035632A"/>
    <w:rsid w:val="00357D64"/>
    <w:rsid w:val="003B5099"/>
    <w:rsid w:val="003C332F"/>
    <w:rsid w:val="003C6481"/>
    <w:rsid w:val="003D731C"/>
    <w:rsid w:val="004274CA"/>
    <w:rsid w:val="00476B7D"/>
    <w:rsid w:val="004A3E8C"/>
    <w:rsid w:val="004B7BE1"/>
    <w:rsid w:val="004C7412"/>
    <w:rsid w:val="00505DB0"/>
    <w:rsid w:val="005250FA"/>
    <w:rsid w:val="00541F2E"/>
    <w:rsid w:val="0055115B"/>
    <w:rsid w:val="00565762"/>
    <w:rsid w:val="00573EF1"/>
    <w:rsid w:val="0058080D"/>
    <w:rsid w:val="00596466"/>
    <w:rsid w:val="005A2991"/>
    <w:rsid w:val="005C0C6D"/>
    <w:rsid w:val="005C627B"/>
    <w:rsid w:val="00614419"/>
    <w:rsid w:val="00625FE6"/>
    <w:rsid w:val="00652466"/>
    <w:rsid w:val="00673C3B"/>
    <w:rsid w:val="00684A3A"/>
    <w:rsid w:val="006B13E6"/>
    <w:rsid w:val="006B488A"/>
    <w:rsid w:val="006C6028"/>
    <w:rsid w:val="006D091E"/>
    <w:rsid w:val="007154DA"/>
    <w:rsid w:val="00717652"/>
    <w:rsid w:val="0076029A"/>
    <w:rsid w:val="007B164A"/>
    <w:rsid w:val="007C7299"/>
    <w:rsid w:val="007D66E2"/>
    <w:rsid w:val="00813719"/>
    <w:rsid w:val="00821F17"/>
    <w:rsid w:val="00860E1B"/>
    <w:rsid w:val="00875738"/>
    <w:rsid w:val="008E04CC"/>
    <w:rsid w:val="008E2140"/>
    <w:rsid w:val="008F54DE"/>
    <w:rsid w:val="0093508F"/>
    <w:rsid w:val="00943052"/>
    <w:rsid w:val="009560F5"/>
    <w:rsid w:val="00962A6E"/>
    <w:rsid w:val="00991676"/>
    <w:rsid w:val="009A6740"/>
    <w:rsid w:val="009B59A8"/>
    <w:rsid w:val="009F4E78"/>
    <w:rsid w:val="00A149DE"/>
    <w:rsid w:val="00A23DEA"/>
    <w:rsid w:val="00A37271"/>
    <w:rsid w:val="00A524F7"/>
    <w:rsid w:val="00A777DE"/>
    <w:rsid w:val="00A85646"/>
    <w:rsid w:val="00A97606"/>
    <w:rsid w:val="00A97805"/>
    <w:rsid w:val="00AB2D78"/>
    <w:rsid w:val="00AB3E83"/>
    <w:rsid w:val="00AE4027"/>
    <w:rsid w:val="00B001F5"/>
    <w:rsid w:val="00B027E3"/>
    <w:rsid w:val="00B4322A"/>
    <w:rsid w:val="00B57720"/>
    <w:rsid w:val="00B6155A"/>
    <w:rsid w:val="00B97A1F"/>
    <w:rsid w:val="00BB5630"/>
    <w:rsid w:val="00BD13B1"/>
    <w:rsid w:val="00BE2B44"/>
    <w:rsid w:val="00BF6C9F"/>
    <w:rsid w:val="00C27593"/>
    <w:rsid w:val="00C62067"/>
    <w:rsid w:val="00C733E7"/>
    <w:rsid w:val="00C84977"/>
    <w:rsid w:val="00CA2C49"/>
    <w:rsid w:val="00CB3502"/>
    <w:rsid w:val="00CE359E"/>
    <w:rsid w:val="00D5316E"/>
    <w:rsid w:val="00D67432"/>
    <w:rsid w:val="00D717EE"/>
    <w:rsid w:val="00D86740"/>
    <w:rsid w:val="00D95D71"/>
    <w:rsid w:val="00DB1BF0"/>
    <w:rsid w:val="00DC0970"/>
    <w:rsid w:val="00DF5A87"/>
    <w:rsid w:val="00DF792D"/>
    <w:rsid w:val="00E07C93"/>
    <w:rsid w:val="00E12ADA"/>
    <w:rsid w:val="00E427C4"/>
    <w:rsid w:val="00E465C8"/>
    <w:rsid w:val="00E5030D"/>
    <w:rsid w:val="00E50964"/>
    <w:rsid w:val="00E6592C"/>
    <w:rsid w:val="00E83A4D"/>
    <w:rsid w:val="00E937CE"/>
    <w:rsid w:val="00EA44C9"/>
    <w:rsid w:val="00EB00A8"/>
    <w:rsid w:val="00EE4A83"/>
    <w:rsid w:val="00F136BC"/>
    <w:rsid w:val="00F14272"/>
    <w:rsid w:val="00F473F7"/>
    <w:rsid w:val="00F81FA8"/>
    <w:rsid w:val="00F93872"/>
    <w:rsid w:val="00FA46AA"/>
    <w:rsid w:val="00FE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D1AB"/>
  <w15:chartTrackingRefBased/>
  <w15:docId w15:val="{25BE37EA-217D-46ED-8439-124B4A53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4DA"/>
  </w:style>
  <w:style w:type="paragraph" w:styleId="1">
    <w:name w:val="heading 1"/>
    <w:basedOn w:val="a"/>
    <w:next w:val="a"/>
    <w:link w:val="10"/>
    <w:uiPriority w:val="9"/>
    <w:qFormat/>
    <w:rsid w:val="007C72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C72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C72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C729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C729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C72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C72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C729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7C72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6AC7"/>
    <w:rPr>
      <w:sz w:val="18"/>
      <w:szCs w:val="18"/>
    </w:rPr>
  </w:style>
  <w:style w:type="paragraph" w:styleId="a5">
    <w:name w:val="footer"/>
    <w:basedOn w:val="a"/>
    <w:link w:val="a6"/>
    <w:uiPriority w:val="99"/>
    <w:unhideWhenUsed/>
    <w:rsid w:val="00246AC7"/>
    <w:pPr>
      <w:tabs>
        <w:tab w:val="center" w:pos="4153"/>
        <w:tab w:val="right" w:pos="8306"/>
      </w:tabs>
      <w:snapToGrid w:val="0"/>
    </w:pPr>
    <w:rPr>
      <w:sz w:val="18"/>
      <w:szCs w:val="18"/>
    </w:rPr>
  </w:style>
  <w:style w:type="character" w:customStyle="1" w:styleId="a6">
    <w:name w:val="页脚 字符"/>
    <w:basedOn w:val="a0"/>
    <w:link w:val="a5"/>
    <w:uiPriority w:val="99"/>
    <w:rsid w:val="00246AC7"/>
    <w:rPr>
      <w:sz w:val="18"/>
      <w:szCs w:val="18"/>
    </w:rPr>
  </w:style>
  <w:style w:type="paragraph" w:styleId="a7">
    <w:name w:val="Plain Text"/>
    <w:basedOn w:val="a"/>
    <w:link w:val="a8"/>
    <w:rsid w:val="00246AC7"/>
    <w:pPr>
      <w:spacing w:line="360" w:lineRule="auto"/>
      <w:ind w:firstLineChars="200" w:firstLine="480"/>
    </w:pPr>
    <w:rPr>
      <w:rFonts w:ascii="仿宋_GB2312"/>
      <w:sz w:val="24"/>
    </w:rPr>
  </w:style>
  <w:style w:type="character" w:customStyle="1" w:styleId="a8">
    <w:name w:val="纯文本 字符"/>
    <w:basedOn w:val="a0"/>
    <w:link w:val="a7"/>
    <w:rsid w:val="00246AC7"/>
    <w:rPr>
      <w:rFonts w:ascii="仿宋_GB2312" w:eastAsia="宋体" w:hAnsi="Times New Roman" w:cs="Times New Roman"/>
      <w:sz w:val="24"/>
      <w:szCs w:val="20"/>
    </w:rPr>
  </w:style>
  <w:style w:type="character" w:customStyle="1" w:styleId="font11">
    <w:name w:val="font11"/>
    <w:basedOn w:val="a0"/>
    <w:rsid w:val="00943052"/>
    <w:rPr>
      <w:rFonts w:ascii="Times New Roman" w:hAnsi="Times New Roman" w:cs="Times New Roman" w:hint="default"/>
      <w:i w:val="0"/>
      <w:color w:val="000000"/>
      <w:sz w:val="22"/>
      <w:szCs w:val="22"/>
      <w:u w:val="none"/>
    </w:rPr>
  </w:style>
  <w:style w:type="character" w:customStyle="1" w:styleId="font01">
    <w:name w:val="font01"/>
    <w:basedOn w:val="a0"/>
    <w:rsid w:val="00943052"/>
    <w:rPr>
      <w:rFonts w:ascii="Times New Roman" w:hAnsi="Times New Roman" w:cs="Times New Roman" w:hint="default"/>
      <w:i w:val="0"/>
      <w:color w:val="000000"/>
      <w:sz w:val="24"/>
      <w:szCs w:val="24"/>
      <w:u w:val="none"/>
    </w:rPr>
  </w:style>
  <w:style w:type="character" w:customStyle="1" w:styleId="10">
    <w:name w:val="标题 1 字符"/>
    <w:basedOn w:val="a0"/>
    <w:link w:val="1"/>
    <w:uiPriority w:val="9"/>
    <w:rsid w:val="007C7299"/>
    <w:rPr>
      <w:rFonts w:asciiTheme="majorHAnsi" w:eastAsiaTheme="majorEastAsia" w:hAnsiTheme="majorHAnsi" w:cstheme="majorBidi"/>
      <w:b/>
      <w:bCs/>
      <w:color w:val="2E74B5" w:themeColor="accent1" w:themeShade="BF"/>
      <w:sz w:val="28"/>
      <w:szCs w:val="28"/>
    </w:rPr>
  </w:style>
  <w:style w:type="character" w:customStyle="1" w:styleId="20">
    <w:name w:val="标题 2 字符"/>
    <w:basedOn w:val="a0"/>
    <w:link w:val="2"/>
    <w:uiPriority w:val="9"/>
    <w:semiHidden/>
    <w:rsid w:val="007C7299"/>
    <w:rPr>
      <w:rFonts w:asciiTheme="majorHAnsi" w:eastAsiaTheme="majorEastAsia" w:hAnsiTheme="majorHAnsi" w:cstheme="majorBidi"/>
      <w:b/>
      <w:bCs/>
      <w:color w:val="5B9BD5" w:themeColor="accent1"/>
      <w:sz w:val="26"/>
      <w:szCs w:val="26"/>
    </w:rPr>
  </w:style>
  <w:style w:type="character" w:customStyle="1" w:styleId="30">
    <w:name w:val="标题 3 字符"/>
    <w:basedOn w:val="a0"/>
    <w:link w:val="3"/>
    <w:uiPriority w:val="9"/>
    <w:semiHidden/>
    <w:rsid w:val="007C7299"/>
    <w:rPr>
      <w:rFonts w:asciiTheme="majorHAnsi" w:eastAsiaTheme="majorEastAsia" w:hAnsiTheme="majorHAnsi" w:cstheme="majorBidi"/>
      <w:b/>
      <w:bCs/>
      <w:color w:val="5B9BD5" w:themeColor="accent1"/>
    </w:rPr>
  </w:style>
  <w:style w:type="character" w:customStyle="1" w:styleId="40">
    <w:name w:val="标题 4 字符"/>
    <w:basedOn w:val="a0"/>
    <w:link w:val="4"/>
    <w:uiPriority w:val="9"/>
    <w:semiHidden/>
    <w:rsid w:val="007C7299"/>
    <w:rPr>
      <w:rFonts w:asciiTheme="majorHAnsi" w:eastAsiaTheme="majorEastAsia" w:hAnsiTheme="majorHAnsi" w:cstheme="majorBidi"/>
      <w:b/>
      <w:bCs/>
      <w:i/>
      <w:iCs/>
      <w:color w:val="5B9BD5" w:themeColor="accent1"/>
    </w:rPr>
  </w:style>
  <w:style w:type="character" w:customStyle="1" w:styleId="50">
    <w:name w:val="标题 5 字符"/>
    <w:basedOn w:val="a0"/>
    <w:link w:val="5"/>
    <w:uiPriority w:val="9"/>
    <w:semiHidden/>
    <w:rsid w:val="007C7299"/>
    <w:rPr>
      <w:rFonts w:asciiTheme="majorHAnsi" w:eastAsiaTheme="majorEastAsia" w:hAnsiTheme="majorHAnsi" w:cstheme="majorBidi"/>
      <w:color w:val="1F4D78" w:themeColor="accent1" w:themeShade="7F"/>
    </w:rPr>
  </w:style>
  <w:style w:type="character" w:customStyle="1" w:styleId="60">
    <w:name w:val="标题 6 字符"/>
    <w:basedOn w:val="a0"/>
    <w:link w:val="6"/>
    <w:uiPriority w:val="9"/>
    <w:semiHidden/>
    <w:rsid w:val="007C7299"/>
    <w:rPr>
      <w:rFonts w:asciiTheme="majorHAnsi" w:eastAsiaTheme="majorEastAsia" w:hAnsiTheme="majorHAnsi" w:cstheme="majorBidi"/>
      <w:i/>
      <w:iCs/>
      <w:color w:val="1F4D78" w:themeColor="accent1" w:themeShade="7F"/>
    </w:rPr>
  </w:style>
  <w:style w:type="character" w:customStyle="1" w:styleId="70">
    <w:name w:val="标题 7 字符"/>
    <w:basedOn w:val="a0"/>
    <w:link w:val="7"/>
    <w:uiPriority w:val="9"/>
    <w:semiHidden/>
    <w:rsid w:val="007C7299"/>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semiHidden/>
    <w:rsid w:val="007C7299"/>
    <w:rPr>
      <w:rFonts w:asciiTheme="majorHAnsi" w:eastAsiaTheme="majorEastAsia" w:hAnsiTheme="majorHAnsi" w:cstheme="majorBidi"/>
      <w:color w:val="5B9BD5" w:themeColor="accent1"/>
      <w:sz w:val="20"/>
      <w:szCs w:val="20"/>
    </w:rPr>
  </w:style>
  <w:style w:type="character" w:customStyle="1" w:styleId="90">
    <w:name w:val="标题 9 字符"/>
    <w:basedOn w:val="a0"/>
    <w:link w:val="9"/>
    <w:uiPriority w:val="9"/>
    <w:semiHidden/>
    <w:rsid w:val="007C7299"/>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7C7299"/>
    <w:pPr>
      <w:spacing w:line="240" w:lineRule="auto"/>
    </w:pPr>
    <w:rPr>
      <w:b/>
      <w:bCs/>
      <w:color w:val="5B9BD5" w:themeColor="accent1"/>
      <w:sz w:val="18"/>
      <w:szCs w:val="18"/>
    </w:rPr>
  </w:style>
  <w:style w:type="paragraph" w:styleId="aa">
    <w:name w:val="Title"/>
    <w:basedOn w:val="a"/>
    <w:next w:val="a"/>
    <w:link w:val="ab"/>
    <w:uiPriority w:val="10"/>
    <w:qFormat/>
    <w:rsid w:val="007C72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b">
    <w:name w:val="标题 字符"/>
    <w:basedOn w:val="a0"/>
    <w:link w:val="aa"/>
    <w:uiPriority w:val="10"/>
    <w:rsid w:val="007C7299"/>
    <w:rPr>
      <w:rFonts w:asciiTheme="majorHAnsi" w:eastAsiaTheme="majorEastAsia" w:hAnsiTheme="majorHAnsi" w:cstheme="majorBidi"/>
      <w:color w:val="323E4F" w:themeColor="text2" w:themeShade="BF"/>
      <w:spacing w:val="5"/>
      <w:sz w:val="52"/>
      <w:szCs w:val="52"/>
    </w:rPr>
  </w:style>
  <w:style w:type="paragraph" w:styleId="ac">
    <w:name w:val="Subtitle"/>
    <w:basedOn w:val="a"/>
    <w:next w:val="a"/>
    <w:link w:val="ad"/>
    <w:uiPriority w:val="11"/>
    <w:qFormat/>
    <w:rsid w:val="007C72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d">
    <w:name w:val="副标题 字符"/>
    <w:basedOn w:val="a0"/>
    <w:link w:val="ac"/>
    <w:uiPriority w:val="11"/>
    <w:rsid w:val="007C7299"/>
    <w:rPr>
      <w:rFonts w:asciiTheme="majorHAnsi" w:eastAsiaTheme="majorEastAsia" w:hAnsiTheme="majorHAnsi" w:cstheme="majorBidi"/>
      <w:i/>
      <w:iCs/>
      <w:color w:val="5B9BD5" w:themeColor="accent1"/>
      <w:spacing w:val="15"/>
      <w:sz w:val="24"/>
      <w:szCs w:val="24"/>
    </w:rPr>
  </w:style>
  <w:style w:type="character" w:styleId="ae">
    <w:name w:val="Strong"/>
    <w:basedOn w:val="a0"/>
    <w:uiPriority w:val="22"/>
    <w:qFormat/>
    <w:rsid w:val="007C7299"/>
    <w:rPr>
      <w:b/>
      <w:bCs/>
    </w:rPr>
  </w:style>
  <w:style w:type="character" w:styleId="af">
    <w:name w:val="Emphasis"/>
    <w:basedOn w:val="a0"/>
    <w:uiPriority w:val="20"/>
    <w:qFormat/>
    <w:rsid w:val="007C7299"/>
    <w:rPr>
      <w:i/>
      <w:iCs/>
    </w:rPr>
  </w:style>
  <w:style w:type="paragraph" w:styleId="af0">
    <w:name w:val="No Spacing"/>
    <w:uiPriority w:val="1"/>
    <w:qFormat/>
    <w:rsid w:val="007C7299"/>
    <w:pPr>
      <w:spacing w:after="0" w:line="240" w:lineRule="auto"/>
    </w:pPr>
  </w:style>
  <w:style w:type="paragraph" w:styleId="af1">
    <w:name w:val="Quote"/>
    <w:basedOn w:val="a"/>
    <w:next w:val="a"/>
    <w:link w:val="af2"/>
    <w:uiPriority w:val="29"/>
    <w:qFormat/>
    <w:rsid w:val="007C7299"/>
    <w:rPr>
      <w:i/>
      <w:iCs/>
      <w:color w:val="000000" w:themeColor="text1"/>
    </w:rPr>
  </w:style>
  <w:style w:type="character" w:customStyle="1" w:styleId="af2">
    <w:name w:val="引用 字符"/>
    <w:basedOn w:val="a0"/>
    <w:link w:val="af1"/>
    <w:uiPriority w:val="29"/>
    <w:rsid w:val="007C7299"/>
    <w:rPr>
      <w:i/>
      <w:iCs/>
      <w:color w:val="000000" w:themeColor="text1"/>
    </w:rPr>
  </w:style>
  <w:style w:type="paragraph" w:styleId="af3">
    <w:name w:val="Intense Quote"/>
    <w:basedOn w:val="a"/>
    <w:next w:val="a"/>
    <w:link w:val="af4"/>
    <w:uiPriority w:val="30"/>
    <w:qFormat/>
    <w:rsid w:val="007C7299"/>
    <w:pPr>
      <w:pBdr>
        <w:bottom w:val="single" w:sz="4" w:space="4" w:color="5B9BD5" w:themeColor="accent1"/>
      </w:pBdr>
      <w:spacing w:before="200" w:after="280"/>
      <w:ind w:left="936" w:right="936"/>
    </w:pPr>
    <w:rPr>
      <w:b/>
      <w:bCs/>
      <w:i/>
      <w:iCs/>
      <w:color w:val="5B9BD5" w:themeColor="accent1"/>
    </w:rPr>
  </w:style>
  <w:style w:type="character" w:customStyle="1" w:styleId="af4">
    <w:name w:val="明显引用 字符"/>
    <w:basedOn w:val="a0"/>
    <w:link w:val="af3"/>
    <w:uiPriority w:val="30"/>
    <w:rsid w:val="007C7299"/>
    <w:rPr>
      <w:b/>
      <w:bCs/>
      <w:i/>
      <w:iCs/>
      <w:color w:val="5B9BD5" w:themeColor="accent1"/>
    </w:rPr>
  </w:style>
  <w:style w:type="character" w:styleId="af5">
    <w:name w:val="Subtle Emphasis"/>
    <w:basedOn w:val="a0"/>
    <w:uiPriority w:val="19"/>
    <w:qFormat/>
    <w:rsid w:val="007C7299"/>
    <w:rPr>
      <w:i/>
      <w:iCs/>
      <w:color w:val="808080" w:themeColor="text1" w:themeTint="7F"/>
    </w:rPr>
  </w:style>
  <w:style w:type="character" w:styleId="af6">
    <w:name w:val="Intense Emphasis"/>
    <w:basedOn w:val="a0"/>
    <w:uiPriority w:val="21"/>
    <w:qFormat/>
    <w:rsid w:val="007C7299"/>
    <w:rPr>
      <w:b/>
      <w:bCs/>
      <w:i/>
      <w:iCs/>
      <w:color w:val="5B9BD5" w:themeColor="accent1"/>
    </w:rPr>
  </w:style>
  <w:style w:type="character" w:styleId="af7">
    <w:name w:val="Subtle Reference"/>
    <w:basedOn w:val="a0"/>
    <w:uiPriority w:val="31"/>
    <w:qFormat/>
    <w:rsid w:val="007C7299"/>
    <w:rPr>
      <w:smallCaps/>
      <w:color w:val="ED7D31" w:themeColor="accent2"/>
      <w:u w:val="single"/>
    </w:rPr>
  </w:style>
  <w:style w:type="character" w:styleId="af8">
    <w:name w:val="Intense Reference"/>
    <w:basedOn w:val="a0"/>
    <w:uiPriority w:val="32"/>
    <w:qFormat/>
    <w:rsid w:val="007C7299"/>
    <w:rPr>
      <w:b/>
      <w:bCs/>
      <w:smallCaps/>
      <w:color w:val="ED7D31" w:themeColor="accent2"/>
      <w:spacing w:val="5"/>
      <w:u w:val="single"/>
    </w:rPr>
  </w:style>
  <w:style w:type="character" w:styleId="af9">
    <w:name w:val="Book Title"/>
    <w:basedOn w:val="a0"/>
    <w:uiPriority w:val="33"/>
    <w:qFormat/>
    <w:rsid w:val="007C7299"/>
    <w:rPr>
      <w:b/>
      <w:bCs/>
      <w:smallCaps/>
      <w:spacing w:val="5"/>
    </w:rPr>
  </w:style>
  <w:style w:type="paragraph" w:styleId="TOC">
    <w:name w:val="TOC Heading"/>
    <w:basedOn w:val="1"/>
    <w:next w:val="a"/>
    <w:uiPriority w:val="39"/>
    <w:semiHidden/>
    <w:unhideWhenUsed/>
    <w:qFormat/>
    <w:rsid w:val="007C7299"/>
    <w:pPr>
      <w:outlineLvl w:val="9"/>
    </w:pPr>
  </w:style>
  <w:style w:type="paragraph" w:styleId="afa">
    <w:name w:val="Balloon Text"/>
    <w:basedOn w:val="a"/>
    <w:link w:val="afb"/>
    <w:uiPriority w:val="99"/>
    <w:semiHidden/>
    <w:unhideWhenUsed/>
    <w:rsid w:val="00596466"/>
    <w:pPr>
      <w:spacing w:after="0" w:line="240" w:lineRule="auto"/>
    </w:pPr>
    <w:rPr>
      <w:sz w:val="18"/>
      <w:szCs w:val="18"/>
    </w:rPr>
  </w:style>
  <w:style w:type="character" w:customStyle="1" w:styleId="afb">
    <w:name w:val="批注框文本 字符"/>
    <w:basedOn w:val="a0"/>
    <w:link w:val="afa"/>
    <w:uiPriority w:val="99"/>
    <w:semiHidden/>
    <w:rsid w:val="00596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2356">
      <w:bodyDiv w:val="1"/>
      <w:marLeft w:val="0"/>
      <w:marRight w:val="0"/>
      <w:marTop w:val="0"/>
      <w:marBottom w:val="0"/>
      <w:divBdr>
        <w:top w:val="none" w:sz="0" w:space="0" w:color="auto"/>
        <w:left w:val="none" w:sz="0" w:space="0" w:color="auto"/>
        <w:bottom w:val="none" w:sz="0" w:space="0" w:color="auto"/>
        <w:right w:val="none" w:sz="0" w:space="0" w:color="auto"/>
      </w:divBdr>
    </w:div>
    <w:div w:id="315954988">
      <w:bodyDiv w:val="1"/>
      <w:marLeft w:val="0"/>
      <w:marRight w:val="0"/>
      <w:marTop w:val="0"/>
      <w:marBottom w:val="0"/>
      <w:divBdr>
        <w:top w:val="none" w:sz="0" w:space="0" w:color="auto"/>
        <w:left w:val="none" w:sz="0" w:space="0" w:color="auto"/>
        <w:bottom w:val="none" w:sz="0" w:space="0" w:color="auto"/>
        <w:right w:val="none" w:sz="0" w:space="0" w:color="auto"/>
      </w:divBdr>
    </w:div>
    <w:div w:id="432434472">
      <w:bodyDiv w:val="1"/>
      <w:marLeft w:val="0"/>
      <w:marRight w:val="0"/>
      <w:marTop w:val="0"/>
      <w:marBottom w:val="0"/>
      <w:divBdr>
        <w:top w:val="none" w:sz="0" w:space="0" w:color="auto"/>
        <w:left w:val="none" w:sz="0" w:space="0" w:color="auto"/>
        <w:bottom w:val="none" w:sz="0" w:space="0" w:color="auto"/>
        <w:right w:val="none" w:sz="0" w:space="0" w:color="auto"/>
      </w:divBdr>
    </w:div>
    <w:div w:id="603195030">
      <w:bodyDiv w:val="1"/>
      <w:marLeft w:val="0"/>
      <w:marRight w:val="0"/>
      <w:marTop w:val="0"/>
      <w:marBottom w:val="0"/>
      <w:divBdr>
        <w:top w:val="none" w:sz="0" w:space="0" w:color="auto"/>
        <w:left w:val="none" w:sz="0" w:space="0" w:color="auto"/>
        <w:bottom w:val="none" w:sz="0" w:space="0" w:color="auto"/>
        <w:right w:val="none" w:sz="0" w:space="0" w:color="auto"/>
      </w:divBdr>
    </w:div>
    <w:div w:id="713847926">
      <w:bodyDiv w:val="1"/>
      <w:marLeft w:val="0"/>
      <w:marRight w:val="0"/>
      <w:marTop w:val="0"/>
      <w:marBottom w:val="0"/>
      <w:divBdr>
        <w:top w:val="none" w:sz="0" w:space="0" w:color="auto"/>
        <w:left w:val="none" w:sz="0" w:space="0" w:color="auto"/>
        <w:bottom w:val="none" w:sz="0" w:space="0" w:color="auto"/>
        <w:right w:val="none" w:sz="0" w:space="0" w:color="auto"/>
      </w:divBdr>
    </w:div>
    <w:div w:id="993332822">
      <w:bodyDiv w:val="1"/>
      <w:marLeft w:val="0"/>
      <w:marRight w:val="0"/>
      <w:marTop w:val="0"/>
      <w:marBottom w:val="0"/>
      <w:divBdr>
        <w:top w:val="none" w:sz="0" w:space="0" w:color="auto"/>
        <w:left w:val="none" w:sz="0" w:space="0" w:color="auto"/>
        <w:bottom w:val="none" w:sz="0" w:space="0" w:color="auto"/>
        <w:right w:val="none" w:sz="0" w:space="0" w:color="auto"/>
      </w:divBdr>
    </w:div>
    <w:div w:id="1302030127">
      <w:bodyDiv w:val="1"/>
      <w:marLeft w:val="0"/>
      <w:marRight w:val="0"/>
      <w:marTop w:val="0"/>
      <w:marBottom w:val="0"/>
      <w:divBdr>
        <w:top w:val="none" w:sz="0" w:space="0" w:color="auto"/>
        <w:left w:val="none" w:sz="0" w:space="0" w:color="auto"/>
        <w:bottom w:val="none" w:sz="0" w:space="0" w:color="auto"/>
        <w:right w:val="none" w:sz="0" w:space="0" w:color="auto"/>
      </w:divBdr>
      <w:divsChild>
        <w:div w:id="1307274226">
          <w:marLeft w:val="0"/>
          <w:marRight w:val="0"/>
          <w:marTop w:val="100"/>
          <w:marBottom w:val="100"/>
          <w:divBdr>
            <w:top w:val="none" w:sz="0" w:space="0" w:color="auto"/>
            <w:left w:val="none" w:sz="0" w:space="0" w:color="auto"/>
            <w:bottom w:val="none" w:sz="0" w:space="0" w:color="auto"/>
            <w:right w:val="none" w:sz="0" w:space="0" w:color="auto"/>
          </w:divBdr>
          <w:divsChild>
            <w:div w:id="1403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02769">
      <w:bodyDiv w:val="1"/>
      <w:marLeft w:val="0"/>
      <w:marRight w:val="0"/>
      <w:marTop w:val="0"/>
      <w:marBottom w:val="0"/>
      <w:divBdr>
        <w:top w:val="none" w:sz="0" w:space="0" w:color="auto"/>
        <w:left w:val="none" w:sz="0" w:space="0" w:color="auto"/>
        <w:bottom w:val="none" w:sz="0" w:space="0" w:color="auto"/>
        <w:right w:val="none" w:sz="0" w:space="0" w:color="auto"/>
      </w:divBdr>
    </w:div>
    <w:div w:id="1716080429">
      <w:bodyDiv w:val="1"/>
      <w:marLeft w:val="0"/>
      <w:marRight w:val="0"/>
      <w:marTop w:val="0"/>
      <w:marBottom w:val="0"/>
      <w:divBdr>
        <w:top w:val="none" w:sz="0" w:space="0" w:color="auto"/>
        <w:left w:val="none" w:sz="0" w:space="0" w:color="auto"/>
        <w:bottom w:val="none" w:sz="0" w:space="0" w:color="auto"/>
        <w:right w:val="none" w:sz="0" w:space="0" w:color="auto"/>
      </w:divBdr>
    </w:div>
    <w:div w:id="17732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0CD3C-18FC-4E2D-98AB-31B6C489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1804</Characters>
  <Application>Microsoft Office Word</Application>
  <DocSecurity>0</DocSecurity>
  <Lines>15</Lines>
  <Paragraphs>4</Paragraphs>
  <ScaleCrop>false</ScaleCrop>
  <Company>Microsoft</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玉成 文</cp:lastModifiedBy>
  <cp:revision>52</cp:revision>
  <cp:lastPrinted>2019-12-05T02:48:00Z</cp:lastPrinted>
  <dcterms:created xsi:type="dcterms:W3CDTF">2019-11-29T13:14:00Z</dcterms:created>
  <dcterms:modified xsi:type="dcterms:W3CDTF">2019-12-05T08:04:00Z</dcterms:modified>
</cp:coreProperties>
</file>